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D0" w:rsidRDefault="00873A52" w:rsidP="009549D0">
      <w:pPr>
        <w:pStyle w:val="2"/>
        <w:keepNext/>
        <w:keepLines/>
        <w:spacing w:line="240" w:lineRule="auto"/>
        <w:ind w:firstLine="0"/>
        <w:rPr>
          <w:sz w:val="26"/>
          <w:szCs w:val="26"/>
        </w:rPr>
      </w:pPr>
      <w:r>
        <w:rPr>
          <w:color w:val="000000"/>
          <w:sz w:val="24"/>
          <w:szCs w:val="24"/>
        </w:rPr>
        <w:t xml:space="preserve">  </w:t>
      </w:r>
      <w:r w:rsidRPr="001D219E">
        <w:rPr>
          <w:color w:val="000000"/>
          <w:sz w:val="24"/>
          <w:szCs w:val="24"/>
        </w:rPr>
        <w:t xml:space="preserve">   </w:t>
      </w:r>
      <w:r w:rsidR="009549D0">
        <w:t xml:space="preserve">             </w:t>
      </w:r>
      <w:r w:rsidR="009549D0">
        <w:rPr>
          <w:rStyle w:val="Zag11"/>
          <w:sz w:val="26"/>
          <w:szCs w:val="26"/>
        </w:rPr>
        <w:t>Планируемые результаты освоения учебного предмета «</w:t>
      </w:r>
      <w:r w:rsidR="009549D0">
        <w:rPr>
          <w:sz w:val="26"/>
          <w:szCs w:val="26"/>
        </w:rPr>
        <w:t>Родная (чувашская) литература».</w:t>
      </w:r>
      <w:r w:rsidR="00494A55">
        <w:rPr>
          <w:sz w:val="26"/>
          <w:szCs w:val="26"/>
        </w:rPr>
        <w:t>6 класс</w:t>
      </w:r>
    </w:p>
    <w:p w:rsidR="009549D0" w:rsidRDefault="009549D0" w:rsidP="009549D0">
      <w:pPr>
        <w:pStyle w:val="2"/>
        <w:keepNext/>
        <w:keepLines/>
        <w:spacing w:line="240" w:lineRule="auto"/>
        <w:ind w:firstLine="0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Федеральный государственный образовательный стандарт основного общего образования устанавливает требования к результатам освоения </w:t>
      </w:r>
      <w:proofErr w:type="gramStart"/>
      <w:r>
        <w:rPr>
          <w:b w:val="0"/>
          <w:color w:val="000000"/>
          <w:sz w:val="26"/>
          <w:szCs w:val="26"/>
        </w:rPr>
        <w:t>обучающимися</w:t>
      </w:r>
      <w:proofErr w:type="gramEnd"/>
      <w:r>
        <w:rPr>
          <w:b w:val="0"/>
          <w:color w:val="000000"/>
          <w:sz w:val="26"/>
          <w:szCs w:val="26"/>
        </w:rPr>
        <w:t xml:space="preserve"> основной образовательной программы основного общего образования. У</w:t>
      </w:r>
      <w:r>
        <w:rPr>
          <w:b w:val="0"/>
          <w:sz w:val="26"/>
          <w:szCs w:val="26"/>
        </w:rPr>
        <w:t xml:space="preserve"> выпускников будут сформированы личностные, познавательные, регулятивные, коммуникативные универсальные учебные действия и навыки работы с информацией.</w:t>
      </w:r>
    </w:p>
    <w:p w:rsidR="009549D0" w:rsidRDefault="009549D0" w:rsidP="009549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Планируемые личностные результаты.</w:t>
      </w:r>
    </w:p>
    <w:p w:rsidR="009549D0" w:rsidRDefault="009549D0" w:rsidP="009549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Личностными результатами </w:t>
      </w:r>
      <w:r>
        <w:rPr>
          <w:rFonts w:ascii="Times New Roman" w:hAnsi="Times New Roman"/>
          <w:sz w:val="26"/>
          <w:szCs w:val="26"/>
        </w:rPr>
        <w:t>выпускников основной школы, формируемыми при изучении учебного предмета «</w:t>
      </w:r>
      <w:proofErr w:type="spellStart"/>
      <w:r>
        <w:rPr>
          <w:rFonts w:ascii="Times New Roman" w:hAnsi="Times New Roman"/>
          <w:sz w:val="26"/>
          <w:szCs w:val="26"/>
        </w:rPr>
        <w:t>Тăван</w:t>
      </w:r>
      <w:proofErr w:type="spellEnd"/>
      <w:r>
        <w:rPr>
          <w:rFonts w:ascii="Times New Roman" w:hAnsi="Times New Roman"/>
          <w:sz w:val="26"/>
          <w:szCs w:val="26"/>
        </w:rPr>
        <w:t xml:space="preserve"> литература»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(Родная (чувашская) литература) являются:</w:t>
      </w:r>
    </w:p>
    <w:p w:rsidR="009549D0" w:rsidRDefault="009549D0" w:rsidP="009549D0">
      <w:pPr>
        <w:pStyle w:val="a5"/>
        <w:widowControl w:val="0"/>
        <w:numPr>
          <w:ilvl w:val="0"/>
          <w:numId w:val="7"/>
        </w:numPr>
        <w:autoSpaceDE w:val="0"/>
        <w:autoSpaceDN w:val="0"/>
        <w:ind w:left="0" w:firstLine="0"/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 патриотическое воспитание и осознание российской идентичности:</w:t>
      </w:r>
    </w:p>
    <w:p w:rsidR="009549D0" w:rsidRDefault="009549D0" w:rsidP="009549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проявление ценностного отношения к достижениям своей Родины – России к науке, искусству, боевым и трудовым подвигам народа; уважение к символам России, историческим и природным памятникам, государственным праздникам и традициям разных народов, проживающих в родной стране;</w:t>
      </w:r>
    </w:p>
    <w:p w:rsidR="009549D0" w:rsidRDefault="009549D0" w:rsidP="009549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понимание своей социокультурной идентичности (этнической и общенациональной), необходимости познания истории, языка, культуры этноса, своего края, народов России и человечества;</w:t>
      </w:r>
    </w:p>
    <w:p w:rsidR="009549D0" w:rsidRDefault="009549D0" w:rsidP="009549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готовность к активному участию в жизни родного края, страны (общественный труд; создание социальных и экологических проектов; помощь людям, нуждающимся в ней;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волонтерство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>);</w:t>
      </w:r>
    </w:p>
    <w:p w:rsidR="009549D0" w:rsidRDefault="009549D0" w:rsidP="009549D0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гражданское воспитание: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проявление толерантного отношения к правам, потребностям, убеждениям и интересам других людей, к их поведению, не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нарушающих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законы российского государства;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способность проявлять коммуникативные компетенции – стремление к успешному межличностному общению на основе равенства, гуманизма, стремления к взаимопониманию и взаимопомощи; 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готовность к разнообразной совместной деятельности, активное участие в коллективных учебных исследовательских, проектных и других творческих работах;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способность воспринимать и оценивать отдельные наиболее важные общественно-политические события, происходящие в стране и мире;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готовность участвовать в школьном самоуправлении, в решении конкретных проблем, связанных с организацией учебной и внеклассной работы, соблюдением прав и интересов, обучающихся с учетом принципов социальной справедливости, правосознания, правил учебной дисциплины, установленных в образовательной организации;</w:t>
      </w:r>
    </w:p>
    <w:p w:rsidR="009549D0" w:rsidRDefault="009549D0" w:rsidP="009549D0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духовно-нравственное воспитание: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неприятие любых нарушений нравственных и правовых норм отношения к человеку, в том числе несправедливости, коррупции, эгоизма;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осуждение любых искаженных форм идеологии – экстремизма, национализма, дискриминации по расовым, национальным,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религиозным признакам;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проявление компетенций в решении моральных проблем – ориентация на нравственно-этические нормы в ситуациях выбора; оценочное отношение к поступкам и поведению себя и других, готовность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придти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помощь, проявить внимание и доброжелательность, в случае необходимости отказаться от собственного блага в пользу другого;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соблюдение правил этического поведения по отношению к лицам другого пола, старшего возраста, с особенностями физического развития и состояния здоровья;</w:t>
      </w:r>
    </w:p>
    <w:p w:rsidR="009549D0" w:rsidRDefault="009549D0" w:rsidP="009549D0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приобщение к культурному наследию родного народа: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осознание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важности освоения художественного наследия народов России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 мира, эстетического восприятия окружающей действительности, понимания этнических культурных традиций и народного творчества;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принятие необходимости следовать в повседневной жизни эстетическим ценностям, активное участие в разнообразной творческой художественной деятельности;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понимание важности: владения языковой культурой; читательской деятельности как средства познания окружающего мира; рефлексии на себя и окружающих; соблюдения норм речевого поведения;</w:t>
      </w:r>
    </w:p>
    <w:p w:rsidR="009549D0" w:rsidRDefault="009549D0" w:rsidP="009549D0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популяризация научных знаний: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освоение основ научного мировоззрения, соответствующего современному уровню наук о природе и обществе и общественной практике;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проявление заинтересованности в расширении своих знаний о природе и обществе, о странах мира и их народах;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готовность к саморазвитию и самообразованию;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способность к адаптации с учетом изменяющейся природной, социальной и информационной среды;</w:t>
      </w:r>
    </w:p>
    <w:p w:rsidR="009549D0" w:rsidRDefault="009549D0" w:rsidP="009549D0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физическое воспитание и формирование культуры здоровья: 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проявление ответственного отношения к жизни и установки на здоровый образ жизни – правильное питание, выполнение санитарно-гигиенических правил, организация труда и отдыха;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неприятие вредных привычек (употребление алкоголя, наркотиков, курение) и иных форм вреда для физического и психического здоровья,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навыков личной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безопасности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 том числе самозащита от непроверенной информации в Интернет-среде;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готовность к физическому совершенствованию, соблюдению подвижного образа жизни, к занятиям физической культурой и спортом, развитию физических качеств;</w:t>
      </w:r>
    </w:p>
    <w:p w:rsidR="009549D0" w:rsidRDefault="009549D0" w:rsidP="009549D0">
      <w:pPr>
        <w:pStyle w:val="ConsPlusNormal"/>
        <w:numPr>
          <w:ilvl w:val="0"/>
          <w:numId w:val="7"/>
        </w:numPr>
        <w:ind w:firstLine="0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трудовое воспитание: 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участие в социально-значимом общественном труде на благо ближайшего окружения, включая самообслуживание; образовательной организации, родного края;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стремление к осознанному выбору и построению индивидуальной траектории образования с учетом предполагаемой будущей профессии; проявление интереса к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профориентационной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деятельности; </w:t>
      </w:r>
    </w:p>
    <w:p w:rsidR="009549D0" w:rsidRDefault="009549D0" w:rsidP="009549D0">
      <w:pPr>
        <w:pStyle w:val="ConsPlusNormal"/>
        <w:numPr>
          <w:ilvl w:val="0"/>
          <w:numId w:val="7"/>
        </w:numPr>
        <w:ind w:firstLine="0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>экологическое воспитание: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участие в практической деятельности экологической направленности; проведение рефлексивной оценки собственного экологического поведения и оценке последствий действий других людей для окружающей среды.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овладение основами экологической культуры, проявление нетерпимого отношения и осуждение действий, приносящих вред экологии окружающего мира.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Планируемые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метапредметные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результаты. 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Познавательные универсальные учебные действия.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Умение:</w:t>
      </w:r>
    </w:p>
    <w:p w:rsidR="009549D0" w:rsidRDefault="009549D0" w:rsidP="009549D0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переводить практическую задачу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учебную;</w:t>
      </w:r>
    </w:p>
    <w:p w:rsidR="009549D0" w:rsidRDefault="009549D0" w:rsidP="009549D0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формулировать учебно-познавательную задачу, обосновывать ее своими интересами, мотивами, учебными потребностями, поставленными проблемами;</w:t>
      </w:r>
    </w:p>
    <w:p w:rsidR="009549D0" w:rsidRDefault="009549D0" w:rsidP="009549D0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выбирать способ решения задачи из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изученных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, оценивать целесообразность и эффективность выбранного алгоритма;</w:t>
      </w:r>
    </w:p>
    <w:p w:rsidR="009549D0" w:rsidRDefault="009549D0" w:rsidP="009549D0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самостоятельно составлять алгоритм (или его часть) для решения учебной задачи, учитывать время, необходимое для этого;</w:t>
      </w:r>
    </w:p>
    <w:p w:rsidR="009549D0" w:rsidRDefault="009549D0" w:rsidP="009549D0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выбирать методы познания окружающего мира (наблюдение, исследование, опыт, проектная деятельность и пр.) в соответствии с поставленной учебной задачей;</w:t>
      </w:r>
    </w:p>
    <w:p w:rsidR="009549D0" w:rsidRDefault="009549D0" w:rsidP="009549D0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формулировать обобщения и выводы по результатам проведенного наблюдения, опыта, исследования, презентовать полученные результаты;</w:t>
      </w:r>
    </w:p>
    <w:p w:rsidR="009549D0" w:rsidRDefault="009549D0" w:rsidP="009549D0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использовать уместно базовые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межпредметные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понятия и термины, отражающие связи и отношения между объектами, явлениями, процессами окружающего мира;</w:t>
      </w:r>
    </w:p>
    <w:p w:rsidR="009549D0" w:rsidRDefault="009549D0" w:rsidP="009549D0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осуществлять логические операции по установлению родовидовых отношений, ограничению понятия, группировке понятий по объему и содержанию;</w:t>
      </w:r>
    </w:p>
    <w:p w:rsidR="009549D0" w:rsidRDefault="009549D0" w:rsidP="009549D0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устанавливать существенный признак классификации, основания для сравнения; критерии проводимого анализа, формулировать выводы по их результатам;</w:t>
      </w:r>
    </w:p>
    <w:p w:rsidR="009549D0" w:rsidRDefault="009549D0" w:rsidP="009549D0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использовать знаково-символические средства для представления информации и создания несложных моделей изучаемых объектов; </w:t>
      </w:r>
    </w:p>
    <w:p w:rsidR="009549D0" w:rsidRDefault="009549D0" w:rsidP="009549D0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преобразовывать предложенные модели в текстовый вариант представления информации, а также предложенную текстовую информацию в модели (таблица, диаграмма, схема и др.) в соответствии с поставленной учебной задачей;</w:t>
      </w:r>
    </w:p>
    <w:p w:rsidR="009549D0" w:rsidRDefault="009549D0" w:rsidP="009549D0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строить план, схему, алгоритм действия, исправлять (восстанавливать, дополнять) предложенный алгоритм на основе имеющихся знаний об изучаемом объекте; </w:t>
      </w:r>
    </w:p>
    <w:p w:rsidR="009549D0" w:rsidRDefault="009549D0" w:rsidP="009549D0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проводить по самостоятельно составленному плану опыт, эксперимент, небольшое исследование по установлению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особенностей объекта изучения, причинно-следственных связей и зависимостей объектов между собой;</w:t>
      </w:r>
    </w:p>
    <w:p w:rsidR="009549D0" w:rsidRDefault="009549D0" w:rsidP="009549D0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выделять и структурировать признаки объектов (явлений) по заданным существенным основаниям;</w:t>
      </w:r>
    </w:p>
    <w:p w:rsidR="009549D0" w:rsidRDefault="009549D0" w:rsidP="009549D0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осуществлять логическую операцию перехода от видовых признаков к родовому понятию, от понятия с меньшим объёмом к понятию с большим объёмом; </w:t>
      </w:r>
    </w:p>
    <w:p w:rsidR="009549D0" w:rsidRDefault="009549D0" w:rsidP="009549D0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распознавать ложные и истинные утверждения;</w:t>
      </w:r>
    </w:p>
    <w:p w:rsidR="009549D0" w:rsidRDefault="009549D0" w:rsidP="009549D0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приводить аргументы, подтверждающие собственное обобщение, вывод с учетом существующих точек зрения;  </w:t>
      </w:r>
    </w:p>
    <w:p w:rsidR="009549D0" w:rsidRDefault="009549D0" w:rsidP="009549D0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делать выводы с использованием дедуктивных и индуктивных умозаключений, умозаключений по аналогии;</w:t>
      </w:r>
    </w:p>
    <w:p w:rsidR="009549D0" w:rsidRDefault="009549D0" w:rsidP="009549D0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осуществлять анализ требуемого содержания, различать его фактическую и оценочную составляющую, представленного в письменном источнике, диалоге, дискуссии.</w:t>
      </w:r>
    </w:p>
    <w:p w:rsidR="009549D0" w:rsidRDefault="009549D0" w:rsidP="009549D0">
      <w:pPr>
        <w:pStyle w:val="ConsPlusNormal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Регулятивные универсальные учебные действия.</w:t>
      </w:r>
    </w:p>
    <w:p w:rsidR="009549D0" w:rsidRDefault="009549D0" w:rsidP="009549D0">
      <w:pPr>
        <w:pStyle w:val="ConsPlusNormal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Умение:</w:t>
      </w:r>
    </w:p>
    <w:p w:rsidR="009549D0" w:rsidRDefault="009549D0" w:rsidP="009549D0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самостоятельно планировать деятельность (намечать цель, создавать алгоритм, отбирая целесообразные способы решения учебной задачи);</w:t>
      </w:r>
    </w:p>
    <w:p w:rsidR="009549D0" w:rsidRDefault="009549D0" w:rsidP="009549D0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оценивать средства (ресурсы), необходимые для решения учебно-познавательных задач;</w:t>
      </w:r>
    </w:p>
    <w:p w:rsidR="009549D0" w:rsidRDefault="009549D0" w:rsidP="009549D0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осуществлять контроль результата (продукта) и процесса деятельности (степень освоения способа действия) по заданным и/или самостоятельно определенным критериям;</w:t>
      </w:r>
    </w:p>
    <w:p w:rsidR="009549D0" w:rsidRDefault="009549D0" w:rsidP="009549D0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вносить коррективы в деятельность на основе новых обстоятельств, измененных ситуаций, установленных ошибок, возникших трудностей;</w:t>
      </w:r>
    </w:p>
    <w:p w:rsidR="009549D0" w:rsidRDefault="009549D0" w:rsidP="009549D0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предвидеть трудности, которые могут возникнуть при решении данной учебной задачи; объяснять причины успеха (неудач) в деятельности;</w:t>
      </w:r>
    </w:p>
    <w:p w:rsidR="009549D0" w:rsidRDefault="009549D0" w:rsidP="009549D0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осуществлять совместную деятельность (договариваться, распределять обязанности, подчиняться, лидировать, контролировать свою работу) в соответствии с правилами речевого этикета;</w:t>
      </w:r>
    </w:p>
    <w:p w:rsidR="009549D0" w:rsidRDefault="009549D0" w:rsidP="009549D0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оценивать полученный совместный результат, свой вклад в общее дело, характер деловых отношений, проявлять уважение к партнерам по совместной работе, самостоятельно разрешать конфликты;</w:t>
      </w:r>
    </w:p>
    <w:p w:rsidR="009549D0" w:rsidRDefault="009549D0" w:rsidP="009549D0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осуществлять взаимоконтроль и коррекцию процесса совместной деятельности;</w:t>
      </w:r>
    </w:p>
    <w:p w:rsidR="009549D0" w:rsidRDefault="009549D0" w:rsidP="009549D0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устранять в рамках общения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Коммуникативные универсальные учебные действия.</w:t>
      </w:r>
    </w:p>
    <w:p w:rsidR="009549D0" w:rsidRDefault="009549D0" w:rsidP="009549D0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Уметь:</w:t>
      </w:r>
    </w:p>
    <w:p w:rsidR="009549D0" w:rsidRDefault="009549D0" w:rsidP="009549D0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читать тексты разного вида, жанра, стиля с целью решения различных учебных задач, для удовлетворения познавательных запросов и интересов: определять тему, назначение текста, резюмировать главную идею, мысль текста, цель его создания; различать основную и дополнительную информацию, устанавливать логические связи и отношения, представленные в тексте;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выявлять детали, важные для раскрытия основной мысли, идеи, содержания текста;</w:t>
      </w:r>
      <w:proofErr w:type="gramEnd"/>
    </w:p>
    <w:p w:rsidR="009549D0" w:rsidRDefault="009549D0" w:rsidP="009549D0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участвовать в учебном диалоге – следить за соблюдением процедуры обсуждения, задавать вопросы на уточнение и понимание идей друг друга; сопоставлять свои суждения с суждениями других участников диалога;</w:t>
      </w:r>
    </w:p>
    <w:p w:rsidR="009549D0" w:rsidRDefault="009549D0" w:rsidP="009549D0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определять жанр выступления и в соответствии с ним отбирать содержание коммуникации; учитывать особенности аудитории;</w:t>
      </w:r>
    </w:p>
    <w:p w:rsidR="009549D0" w:rsidRDefault="009549D0" w:rsidP="009549D0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соблюдать нормы публичной речи и регламент; адекватно теме и ситуации общения использовать средства речевой выразительности для выделения смысловых блоков своего выступления, а также поддержания его эмоционального характера;</w:t>
      </w:r>
    </w:p>
    <w:p w:rsidR="009549D0" w:rsidRDefault="009549D0" w:rsidP="009549D0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формулировать собственные суждения (монологические высказывания) в форме устного и письменного текста, целесообразно выбирая его жанр и структуру в соответствии с поставленной целью коммуникации и адресатом.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center"/>
        <w:rPr>
          <w:b/>
          <w:sz w:val="26"/>
          <w:szCs w:val="26"/>
        </w:rPr>
      </w:pPr>
      <w:r w:rsidRPr="009549D0">
        <w:rPr>
          <w:b/>
          <w:sz w:val="26"/>
          <w:szCs w:val="26"/>
        </w:rPr>
        <w:t>6 КЛАСС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rFonts w:eastAsiaTheme="minorHAnsi"/>
          <w:sz w:val="26"/>
          <w:szCs w:val="26"/>
        </w:rPr>
      </w:pPr>
      <w:r w:rsidRPr="009549D0">
        <w:rPr>
          <w:rFonts w:eastAsiaTheme="minorHAnsi"/>
          <w:sz w:val="26"/>
          <w:szCs w:val="26"/>
        </w:rPr>
        <w:t xml:space="preserve">Введение. Природа и человек – основные образы художественного произведения. </w:t>
      </w:r>
      <w:r w:rsidRPr="009549D0">
        <w:rPr>
          <w:sz w:val="26"/>
          <w:szCs w:val="26"/>
        </w:rPr>
        <w:t xml:space="preserve">Герой художественного произведения. Герой художественного произведения и его роль в сюжете. Содержание и форма. Автор и герой. Способы выражения авторской позиции. </w:t>
      </w:r>
    </w:p>
    <w:p w:rsidR="009549D0" w:rsidRPr="002B760C" w:rsidRDefault="009549D0" w:rsidP="009549D0">
      <w:pPr>
        <w:pStyle w:val="a5"/>
        <w:numPr>
          <w:ilvl w:val="0"/>
          <w:numId w:val="11"/>
        </w:numPr>
        <w:jc w:val="both"/>
        <w:rPr>
          <w:rFonts w:eastAsiaTheme="minorEastAsia"/>
          <w:sz w:val="26"/>
          <w:szCs w:val="26"/>
        </w:rPr>
      </w:pPr>
      <w:r w:rsidRPr="002B760C">
        <w:rPr>
          <w:b/>
          <w:sz w:val="26"/>
          <w:szCs w:val="26"/>
        </w:rPr>
        <w:t>1 часть.  Фольклор (устное народное творчество)</w:t>
      </w:r>
      <w:r w:rsidRPr="002B760C">
        <w:rPr>
          <w:sz w:val="26"/>
          <w:szCs w:val="26"/>
        </w:rPr>
        <w:t>.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 xml:space="preserve">** </w:t>
      </w:r>
      <w:proofErr w:type="spellStart"/>
      <w:r w:rsidRPr="009549D0">
        <w:rPr>
          <w:sz w:val="26"/>
          <w:szCs w:val="26"/>
        </w:rPr>
        <w:t>Халăх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юррисем</w:t>
      </w:r>
      <w:proofErr w:type="spellEnd"/>
      <w:r w:rsidRPr="009549D0">
        <w:rPr>
          <w:sz w:val="26"/>
          <w:szCs w:val="26"/>
        </w:rPr>
        <w:t xml:space="preserve"> (Народные песни).  Слова песен в обработке Степана Максимова „</w:t>
      </w:r>
      <w:proofErr w:type="spellStart"/>
      <w:r w:rsidRPr="009549D0">
        <w:rPr>
          <w:sz w:val="26"/>
          <w:szCs w:val="26"/>
        </w:rPr>
        <w:t>Алран</w:t>
      </w:r>
      <w:proofErr w:type="spellEnd"/>
      <w:r w:rsidRPr="009549D0">
        <w:rPr>
          <w:sz w:val="26"/>
          <w:szCs w:val="26"/>
        </w:rPr>
        <w:t xml:space="preserve"> кайми аки-сухи“ (</w:t>
      </w:r>
      <w:proofErr w:type="spellStart"/>
      <w:r w:rsidRPr="009549D0">
        <w:rPr>
          <w:sz w:val="26"/>
          <w:szCs w:val="26"/>
        </w:rPr>
        <w:t>Неразлученая</w:t>
      </w:r>
      <w:proofErr w:type="spellEnd"/>
      <w:r w:rsidRPr="009549D0">
        <w:rPr>
          <w:sz w:val="26"/>
          <w:szCs w:val="26"/>
        </w:rPr>
        <w:t xml:space="preserve"> с руками соха...), „</w:t>
      </w:r>
      <w:proofErr w:type="spellStart"/>
      <w:r w:rsidRPr="009549D0">
        <w:rPr>
          <w:sz w:val="26"/>
          <w:szCs w:val="26"/>
        </w:rPr>
        <w:t>Уй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варринче</w:t>
      </w:r>
      <w:proofErr w:type="spellEnd"/>
      <w:r w:rsidRPr="009549D0">
        <w:rPr>
          <w:sz w:val="26"/>
          <w:szCs w:val="26"/>
        </w:rPr>
        <w:t xml:space="preserve">“ (Посреди поля...). 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>*** „</w:t>
      </w:r>
      <w:proofErr w:type="spellStart"/>
      <w:r w:rsidRPr="009549D0">
        <w:rPr>
          <w:sz w:val="26"/>
          <w:szCs w:val="26"/>
        </w:rPr>
        <w:t>Вĕ</w:t>
      </w:r>
      <w:proofErr w:type="gramStart"/>
      <w:r w:rsidRPr="009549D0">
        <w:rPr>
          <w:sz w:val="26"/>
          <w:szCs w:val="26"/>
        </w:rPr>
        <w:t>ç-</w:t>
      </w:r>
      <w:proofErr w:type="gramEnd"/>
      <w:r w:rsidRPr="009549D0">
        <w:rPr>
          <w:sz w:val="26"/>
          <w:szCs w:val="26"/>
        </w:rPr>
        <w:t>вĕç</w:t>
      </w:r>
      <w:proofErr w:type="spellEnd"/>
      <w:r w:rsidRPr="009549D0">
        <w:rPr>
          <w:sz w:val="26"/>
          <w:szCs w:val="26"/>
        </w:rPr>
        <w:t xml:space="preserve">, </w:t>
      </w:r>
      <w:proofErr w:type="spellStart"/>
      <w:r w:rsidRPr="009549D0">
        <w:rPr>
          <w:sz w:val="26"/>
          <w:szCs w:val="26"/>
        </w:rPr>
        <w:t>куккук</w:t>
      </w:r>
      <w:proofErr w:type="spellEnd"/>
      <w:r w:rsidRPr="009549D0">
        <w:rPr>
          <w:sz w:val="26"/>
          <w:szCs w:val="26"/>
        </w:rPr>
        <w:t>“  (Лети-лети, кукушка); Геннадий Волков. Эссе „</w:t>
      </w:r>
      <w:proofErr w:type="spellStart"/>
      <w:r w:rsidRPr="009549D0">
        <w:rPr>
          <w:sz w:val="26"/>
          <w:szCs w:val="26"/>
        </w:rPr>
        <w:t>Виçĕ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юрă</w:t>
      </w:r>
      <w:proofErr w:type="spellEnd"/>
      <w:r w:rsidRPr="009549D0">
        <w:rPr>
          <w:sz w:val="26"/>
          <w:szCs w:val="26"/>
        </w:rPr>
        <w:t>“ (Три песни).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 xml:space="preserve">  Отражение духовной жизни народа в народной песне.  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i/>
          <w:sz w:val="26"/>
          <w:szCs w:val="26"/>
        </w:rPr>
        <w:t xml:space="preserve">Литературная теория. </w:t>
      </w:r>
      <w:r w:rsidRPr="009549D0">
        <w:rPr>
          <w:bCs/>
          <w:sz w:val="26"/>
          <w:szCs w:val="26"/>
        </w:rPr>
        <w:t>Народные песни, их виды.</w:t>
      </w:r>
      <w:r w:rsidRPr="009549D0">
        <w:rPr>
          <w:sz w:val="26"/>
          <w:szCs w:val="26"/>
        </w:rPr>
        <w:t xml:space="preserve"> Песня ‒ богатство народа, наиболее развитый и широко распространенный вид словесности. 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 xml:space="preserve">** Литературные (авторские) песни. </w:t>
      </w:r>
      <w:r w:rsidRPr="009549D0">
        <w:rPr>
          <w:bCs/>
          <w:sz w:val="26"/>
          <w:szCs w:val="26"/>
        </w:rPr>
        <w:t xml:space="preserve"> </w:t>
      </w:r>
      <w:r w:rsidRPr="009549D0">
        <w:rPr>
          <w:sz w:val="26"/>
          <w:szCs w:val="26"/>
        </w:rPr>
        <w:t>Основная мысль, тематика, композиция, образность.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>Фёдор Павлов «</w:t>
      </w:r>
      <w:proofErr w:type="spellStart"/>
      <w:r w:rsidRPr="009549D0">
        <w:rPr>
          <w:sz w:val="26"/>
          <w:szCs w:val="26"/>
        </w:rPr>
        <w:t>Вĕлле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хурчĕ</w:t>
      </w:r>
      <w:proofErr w:type="spellEnd"/>
      <w:r w:rsidRPr="009549D0">
        <w:rPr>
          <w:sz w:val="26"/>
          <w:szCs w:val="26"/>
        </w:rPr>
        <w:t xml:space="preserve">» (Пчёлка) в его обработке. Илья </w:t>
      </w:r>
      <w:proofErr w:type="spellStart"/>
      <w:r w:rsidRPr="009549D0">
        <w:rPr>
          <w:sz w:val="26"/>
          <w:szCs w:val="26"/>
        </w:rPr>
        <w:t>Тукташ</w:t>
      </w:r>
      <w:proofErr w:type="spellEnd"/>
      <w:r w:rsidRPr="009549D0">
        <w:rPr>
          <w:sz w:val="26"/>
          <w:szCs w:val="26"/>
        </w:rPr>
        <w:t xml:space="preserve"> </w:t>
      </w:r>
      <w:r w:rsidRPr="009549D0">
        <w:rPr>
          <w:bCs/>
          <w:sz w:val="26"/>
          <w:szCs w:val="26"/>
        </w:rPr>
        <w:t>«</w:t>
      </w:r>
      <w:proofErr w:type="spellStart"/>
      <w:r w:rsidRPr="009549D0">
        <w:rPr>
          <w:bCs/>
          <w:sz w:val="26"/>
          <w:szCs w:val="26"/>
        </w:rPr>
        <w:t>Хĕл</w:t>
      </w:r>
      <w:proofErr w:type="spellEnd"/>
      <w:r w:rsidRPr="009549D0">
        <w:rPr>
          <w:bCs/>
          <w:sz w:val="26"/>
          <w:szCs w:val="26"/>
        </w:rPr>
        <w:t xml:space="preserve"> </w:t>
      </w:r>
      <w:proofErr w:type="spellStart"/>
      <w:r w:rsidRPr="009549D0">
        <w:rPr>
          <w:bCs/>
          <w:sz w:val="26"/>
          <w:szCs w:val="26"/>
        </w:rPr>
        <w:t>илемĕ</w:t>
      </w:r>
      <w:proofErr w:type="spellEnd"/>
      <w:r w:rsidRPr="009549D0">
        <w:rPr>
          <w:bCs/>
          <w:sz w:val="26"/>
          <w:szCs w:val="26"/>
        </w:rPr>
        <w:t>» (Краса зимы), музыка А. Орлова-</w:t>
      </w:r>
      <w:proofErr w:type="spellStart"/>
      <w:r w:rsidRPr="009549D0">
        <w:rPr>
          <w:bCs/>
          <w:sz w:val="26"/>
          <w:szCs w:val="26"/>
        </w:rPr>
        <w:t>Шузьм</w:t>
      </w:r>
      <w:proofErr w:type="spellEnd"/>
      <w:r w:rsidRPr="009549D0">
        <w:rPr>
          <w:bCs/>
          <w:sz w:val="26"/>
          <w:szCs w:val="26"/>
        </w:rPr>
        <w:t>.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 xml:space="preserve">*** Иван </w:t>
      </w:r>
      <w:proofErr w:type="spellStart"/>
      <w:r w:rsidRPr="009549D0">
        <w:rPr>
          <w:sz w:val="26"/>
          <w:szCs w:val="26"/>
        </w:rPr>
        <w:t>Ивник</w:t>
      </w:r>
      <w:proofErr w:type="spellEnd"/>
      <w:r w:rsidRPr="009549D0">
        <w:rPr>
          <w:sz w:val="26"/>
          <w:szCs w:val="26"/>
        </w:rPr>
        <w:t xml:space="preserve"> „</w:t>
      </w:r>
      <w:proofErr w:type="spellStart"/>
      <w:r w:rsidRPr="009549D0">
        <w:rPr>
          <w:sz w:val="26"/>
          <w:szCs w:val="26"/>
        </w:rPr>
        <w:t>Юрăçсем</w:t>
      </w:r>
      <w:proofErr w:type="spellEnd"/>
      <w:r w:rsidRPr="009549D0">
        <w:rPr>
          <w:sz w:val="26"/>
          <w:szCs w:val="26"/>
        </w:rPr>
        <w:t>“ (Певцы); Василий Давыдов-</w:t>
      </w:r>
      <w:proofErr w:type="spellStart"/>
      <w:r w:rsidRPr="009549D0">
        <w:rPr>
          <w:sz w:val="26"/>
          <w:szCs w:val="26"/>
        </w:rPr>
        <w:t>Анатри</w:t>
      </w:r>
      <w:proofErr w:type="spellEnd"/>
      <w:r w:rsidRPr="009549D0">
        <w:rPr>
          <w:sz w:val="26"/>
          <w:szCs w:val="26"/>
        </w:rPr>
        <w:t xml:space="preserve"> «</w:t>
      </w:r>
      <w:proofErr w:type="spellStart"/>
      <w:r w:rsidRPr="009549D0">
        <w:rPr>
          <w:sz w:val="26"/>
          <w:szCs w:val="26"/>
        </w:rPr>
        <w:t>Тăван</w:t>
      </w:r>
      <w:proofErr w:type="spellEnd"/>
      <w:r w:rsidRPr="009549D0">
        <w:rPr>
          <w:sz w:val="26"/>
          <w:szCs w:val="26"/>
        </w:rPr>
        <w:t xml:space="preserve"> яла </w:t>
      </w:r>
      <w:proofErr w:type="spellStart"/>
      <w:r w:rsidRPr="009549D0">
        <w:rPr>
          <w:sz w:val="26"/>
          <w:szCs w:val="26"/>
        </w:rPr>
        <w:t>таврăнсан</w:t>
      </w:r>
      <w:proofErr w:type="spellEnd"/>
      <w:r w:rsidRPr="009549D0">
        <w:rPr>
          <w:sz w:val="26"/>
          <w:szCs w:val="26"/>
        </w:rPr>
        <w:t>» (Вернувшись в родное село), «</w:t>
      </w:r>
      <w:proofErr w:type="spellStart"/>
      <w:r w:rsidRPr="009549D0">
        <w:rPr>
          <w:sz w:val="26"/>
          <w:szCs w:val="26"/>
        </w:rPr>
        <w:t>Тавах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сире</w:t>
      </w:r>
      <w:proofErr w:type="spellEnd"/>
      <w:r w:rsidRPr="009549D0">
        <w:rPr>
          <w:sz w:val="26"/>
          <w:szCs w:val="26"/>
        </w:rPr>
        <w:t xml:space="preserve">, </w:t>
      </w:r>
      <w:proofErr w:type="spellStart"/>
      <w:r w:rsidRPr="009549D0">
        <w:rPr>
          <w:sz w:val="26"/>
          <w:szCs w:val="26"/>
        </w:rPr>
        <w:t>учительсем</w:t>
      </w:r>
      <w:proofErr w:type="spellEnd"/>
      <w:r w:rsidRPr="009549D0">
        <w:rPr>
          <w:sz w:val="26"/>
          <w:szCs w:val="26"/>
        </w:rPr>
        <w:t xml:space="preserve">» (Спасибо вам, учителя); Юрий </w:t>
      </w:r>
      <w:proofErr w:type="spellStart"/>
      <w:r w:rsidRPr="009549D0">
        <w:rPr>
          <w:sz w:val="26"/>
          <w:szCs w:val="26"/>
        </w:rPr>
        <w:t>Сементер</w:t>
      </w:r>
      <w:proofErr w:type="spellEnd"/>
      <w:r w:rsidRPr="009549D0">
        <w:rPr>
          <w:sz w:val="26"/>
          <w:szCs w:val="26"/>
        </w:rPr>
        <w:t xml:space="preserve"> „</w:t>
      </w:r>
      <w:proofErr w:type="spellStart"/>
      <w:r w:rsidRPr="009549D0">
        <w:rPr>
          <w:sz w:val="26"/>
          <w:szCs w:val="26"/>
        </w:rPr>
        <w:t>Пирĕн</w:t>
      </w:r>
      <w:proofErr w:type="spellEnd"/>
      <w:r w:rsidRPr="009549D0">
        <w:rPr>
          <w:sz w:val="26"/>
          <w:szCs w:val="26"/>
        </w:rPr>
        <w:t xml:space="preserve"> анне” (Наша мама). 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bCs/>
          <w:i/>
          <w:sz w:val="26"/>
          <w:szCs w:val="26"/>
        </w:rPr>
        <w:t>Литературная теория.</w:t>
      </w:r>
      <w:r w:rsidRPr="009549D0">
        <w:rPr>
          <w:bCs/>
          <w:sz w:val="26"/>
          <w:szCs w:val="26"/>
        </w:rPr>
        <w:t xml:space="preserve"> Песни литературного происхождения. </w:t>
      </w:r>
      <w:r w:rsidRPr="009549D0">
        <w:rPr>
          <w:sz w:val="26"/>
          <w:szCs w:val="26"/>
        </w:rPr>
        <w:t xml:space="preserve">Мастера песни, исполнители, поэты-песенники, композиторы.  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proofErr w:type="gramStart"/>
      <w:r w:rsidRPr="009549D0">
        <w:rPr>
          <w:sz w:val="26"/>
          <w:szCs w:val="26"/>
        </w:rPr>
        <w:t xml:space="preserve">** </w:t>
      </w:r>
      <w:proofErr w:type="spellStart"/>
      <w:r w:rsidRPr="009549D0">
        <w:rPr>
          <w:sz w:val="26"/>
          <w:szCs w:val="26"/>
        </w:rPr>
        <w:t>Календарлă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йăла-йĕрке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сăмахлăхĕ</w:t>
      </w:r>
      <w:proofErr w:type="spellEnd"/>
      <w:r w:rsidRPr="009549D0">
        <w:rPr>
          <w:sz w:val="26"/>
          <w:szCs w:val="26"/>
        </w:rPr>
        <w:t xml:space="preserve"> (Календарно-обрядовые песни.</w:t>
      </w:r>
      <w:proofErr w:type="gramEnd"/>
      <w:r w:rsidRPr="009549D0">
        <w:rPr>
          <w:sz w:val="26"/>
          <w:szCs w:val="26"/>
        </w:rPr>
        <w:t xml:space="preserve"> </w:t>
      </w:r>
      <w:proofErr w:type="gramStart"/>
      <w:r w:rsidRPr="009549D0">
        <w:rPr>
          <w:sz w:val="26"/>
          <w:szCs w:val="26"/>
        </w:rPr>
        <w:t>Словесность календарных и бытовых преданий).</w:t>
      </w:r>
      <w:proofErr w:type="gram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Сурхури</w:t>
      </w:r>
      <w:proofErr w:type="spellEnd"/>
      <w:r w:rsidRPr="009549D0">
        <w:rPr>
          <w:sz w:val="26"/>
          <w:szCs w:val="26"/>
        </w:rPr>
        <w:t xml:space="preserve"> (Песни </w:t>
      </w:r>
      <w:proofErr w:type="spellStart"/>
      <w:r w:rsidRPr="009549D0">
        <w:rPr>
          <w:sz w:val="26"/>
          <w:szCs w:val="26"/>
        </w:rPr>
        <w:t>сурхури</w:t>
      </w:r>
      <w:proofErr w:type="spellEnd"/>
      <w:r w:rsidRPr="009549D0">
        <w:rPr>
          <w:sz w:val="26"/>
          <w:szCs w:val="26"/>
        </w:rPr>
        <w:t>)</w:t>
      </w:r>
      <w:proofErr w:type="gramStart"/>
      <w:r w:rsidRPr="009549D0">
        <w:rPr>
          <w:sz w:val="26"/>
          <w:szCs w:val="26"/>
        </w:rPr>
        <w:t>.</w:t>
      </w:r>
      <w:proofErr w:type="gramEnd"/>
      <w:r w:rsidRPr="009549D0">
        <w:rPr>
          <w:sz w:val="26"/>
          <w:szCs w:val="26"/>
        </w:rPr>
        <w:t xml:space="preserve">  </w:t>
      </w:r>
      <w:proofErr w:type="spellStart"/>
      <w:r w:rsidRPr="009549D0">
        <w:rPr>
          <w:sz w:val="26"/>
          <w:szCs w:val="26"/>
        </w:rPr>
        <w:t>Çă</w:t>
      </w:r>
      <w:proofErr w:type="gramStart"/>
      <w:r w:rsidRPr="009549D0">
        <w:rPr>
          <w:sz w:val="26"/>
          <w:szCs w:val="26"/>
        </w:rPr>
        <w:t>в</w:t>
      </w:r>
      <w:proofErr w:type="gramEnd"/>
      <w:r w:rsidRPr="009549D0">
        <w:rPr>
          <w:sz w:val="26"/>
          <w:szCs w:val="26"/>
        </w:rPr>
        <w:t>арни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юррисем</w:t>
      </w:r>
      <w:proofErr w:type="spellEnd"/>
      <w:r w:rsidRPr="009549D0">
        <w:rPr>
          <w:sz w:val="26"/>
          <w:szCs w:val="26"/>
        </w:rPr>
        <w:t xml:space="preserve"> (</w:t>
      </w:r>
      <w:proofErr w:type="spellStart"/>
      <w:r w:rsidRPr="009549D0">
        <w:rPr>
          <w:sz w:val="26"/>
          <w:szCs w:val="26"/>
        </w:rPr>
        <w:t>Масленечные</w:t>
      </w:r>
      <w:proofErr w:type="spellEnd"/>
      <w:r w:rsidRPr="009549D0">
        <w:rPr>
          <w:sz w:val="26"/>
          <w:szCs w:val="26"/>
        </w:rPr>
        <w:t xml:space="preserve"> песни).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 xml:space="preserve">*** </w:t>
      </w:r>
      <w:proofErr w:type="spellStart"/>
      <w:r w:rsidRPr="009549D0">
        <w:rPr>
          <w:sz w:val="26"/>
          <w:szCs w:val="26"/>
        </w:rPr>
        <w:t>Кăшарни</w:t>
      </w:r>
      <w:proofErr w:type="spellEnd"/>
      <w:r w:rsidRPr="009549D0">
        <w:rPr>
          <w:sz w:val="26"/>
          <w:szCs w:val="26"/>
        </w:rPr>
        <w:t xml:space="preserve"> тата </w:t>
      </w:r>
      <w:proofErr w:type="spellStart"/>
      <w:r w:rsidRPr="009549D0">
        <w:rPr>
          <w:sz w:val="26"/>
          <w:szCs w:val="26"/>
        </w:rPr>
        <w:t>сĕрен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юррисем</w:t>
      </w:r>
      <w:proofErr w:type="spellEnd"/>
      <w:r w:rsidRPr="009549D0">
        <w:rPr>
          <w:sz w:val="26"/>
          <w:szCs w:val="26"/>
        </w:rPr>
        <w:t xml:space="preserve"> (Песни </w:t>
      </w:r>
      <w:proofErr w:type="spellStart"/>
      <w:r w:rsidRPr="009549D0">
        <w:rPr>
          <w:sz w:val="26"/>
          <w:szCs w:val="26"/>
        </w:rPr>
        <w:t>Кажарни</w:t>
      </w:r>
      <w:proofErr w:type="spellEnd"/>
      <w:r w:rsidRPr="009549D0">
        <w:rPr>
          <w:sz w:val="26"/>
          <w:szCs w:val="26"/>
        </w:rPr>
        <w:t xml:space="preserve"> и серен). 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 xml:space="preserve">Календарно-обрядовые праздники в определенное время года. В прошлом бытовые праздники имели магическое значение. </w:t>
      </w:r>
      <w:r w:rsidRPr="009549D0">
        <w:rPr>
          <w:sz w:val="26"/>
          <w:szCs w:val="26"/>
        </w:rPr>
        <w:tab/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i/>
          <w:sz w:val="26"/>
          <w:szCs w:val="26"/>
        </w:rPr>
        <w:lastRenderedPageBreak/>
        <w:t xml:space="preserve">Литературная теория. </w:t>
      </w:r>
      <w:r w:rsidRPr="009549D0">
        <w:rPr>
          <w:sz w:val="26"/>
          <w:szCs w:val="26"/>
        </w:rPr>
        <w:t>Произведения календарного обрядового фольклора. Богатство изобразительно-выразительных средств песен.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b/>
          <w:sz w:val="26"/>
          <w:szCs w:val="26"/>
        </w:rPr>
        <w:t>2 часть.</w:t>
      </w:r>
      <w:r w:rsidRPr="002B760C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2B760C">
        <w:rPr>
          <w:rFonts w:ascii="Times New Roman" w:hAnsi="Times New Roman" w:cs="Times New Roman"/>
          <w:b/>
          <w:sz w:val="26"/>
          <w:szCs w:val="26"/>
        </w:rPr>
        <w:t>Произведения о здоровом образе жизни, о телесном, умственном и нравственном состоянии общества</w:t>
      </w:r>
      <w:r w:rsidRPr="002B760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**Митта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Ваçлейĕ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Стихотворение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„И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мĕн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пуян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...“ (Чем будешь богат);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Юхма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Мишши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Басня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Çĕ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улми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аврипе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Мăян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“ (Картофельная ботва и лебеда); Иван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Лисаев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Чире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парăнма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çуралман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(Болезни не поддаюсь); Людмила Сачкова. Рассказ „Оля-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Улькка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(Оля-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Улькка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).  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***Александр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ăлкан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Басни «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Тăрлавсă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хăнтăр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» (Глупый бобёр), «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Аташнăскерсем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» (Заблудились),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Хăравçă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мулкач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(Зайчишка-трусишка),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Каппайчăк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Пучах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(Колос-хвастун); Денис Гордеев.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Кукă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алăсем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“ (Не чисты на руку);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Петĕр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Эйзин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Стихотворение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Кураканни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курать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(Смотрящий да увидит); Валери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уркай. Стихотворение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Йывă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−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çын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пулма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(Трудно быть человеком).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 Показ и высмеивание в произведениях для детей и взрослых 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лентяев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жестокосердечия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, льстецов, любящих пожить за чужой счёт, жадных людей, хвастунов. Отражение человеческих взаимоотношений в баснях. Герои басен.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i/>
          <w:sz w:val="26"/>
          <w:szCs w:val="26"/>
        </w:rPr>
        <w:t xml:space="preserve">   Литературная теория. </w:t>
      </w:r>
      <w:r w:rsidRPr="002B760C">
        <w:rPr>
          <w:rFonts w:ascii="Times New Roman" w:hAnsi="Times New Roman" w:cs="Times New Roman"/>
          <w:sz w:val="26"/>
          <w:szCs w:val="26"/>
        </w:rPr>
        <w:t xml:space="preserve">Пафос и аллегория в баснях. Юмор, сатира, сарказм.  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b/>
          <w:sz w:val="26"/>
          <w:szCs w:val="26"/>
        </w:rPr>
      </w:pPr>
      <w:r w:rsidRPr="009549D0">
        <w:rPr>
          <w:sz w:val="26"/>
          <w:szCs w:val="26"/>
        </w:rPr>
        <w:t xml:space="preserve">   </w:t>
      </w:r>
      <w:r w:rsidRPr="009549D0">
        <w:rPr>
          <w:b/>
          <w:sz w:val="26"/>
          <w:szCs w:val="26"/>
        </w:rPr>
        <w:t xml:space="preserve">3 часть. Произведения о </w:t>
      </w:r>
      <w:proofErr w:type="spellStart"/>
      <w:r w:rsidRPr="009549D0">
        <w:rPr>
          <w:b/>
          <w:sz w:val="26"/>
          <w:szCs w:val="26"/>
        </w:rPr>
        <w:t>межпоколенческом</w:t>
      </w:r>
      <w:proofErr w:type="spellEnd"/>
      <w:r w:rsidRPr="009549D0">
        <w:rPr>
          <w:b/>
          <w:sz w:val="26"/>
          <w:szCs w:val="26"/>
        </w:rPr>
        <w:t xml:space="preserve"> взаимодействии, семейно-родовых отношениях</w:t>
      </w:r>
      <w:r w:rsidRPr="009549D0">
        <w:rPr>
          <w:sz w:val="26"/>
          <w:szCs w:val="26"/>
        </w:rPr>
        <w:t xml:space="preserve">. 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** Антип Николаев.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Юрик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асламăшĕ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(Бабушка Юры); Ева Лисина. 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Çăкар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2B760C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ĕлли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“ (Кусок хлеба); Лидия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Сарине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Кукамай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Кугамай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);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Петĕ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Эйзин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Стихотворение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Йăмрапа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хурăн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 (Ветла и берёза).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*** Елен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Нарпи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Тивĕç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“ (Долг); Аркадий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Ĕçхĕл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Стихотворение „Анне“ (Мама); Людмила Сачкова. Рассказ «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Ăмсану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(Зависть); Любовь Мартьянова.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Иккĕленÿ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(Сомнение).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>Образы детей и взрослых. Своеобразный показ добра и зла. Через семейные отношения показываются реалистически или в символистической форме реальные жизненные персонажи.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i/>
          <w:sz w:val="26"/>
          <w:szCs w:val="26"/>
        </w:rPr>
        <w:t xml:space="preserve">Литературная теория. </w:t>
      </w:r>
      <w:r w:rsidRPr="002B760C">
        <w:rPr>
          <w:rFonts w:ascii="Times New Roman" w:hAnsi="Times New Roman" w:cs="Times New Roman"/>
          <w:sz w:val="26"/>
          <w:szCs w:val="26"/>
        </w:rPr>
        <w:t>Жанровая особенность рассказа. Литературный герой и его роль в сюжете.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B760C">
        <w:rPr>
          <w:rFonts w:ascii="Times New Roman" w:hAnsi="Times New Roman" w:cs="Times New Roman"/>
          <w:b/>
          <w:sz w:val="26"/>
          <w:szCs w:val="26"/>
        </w:rPr>
        <w:t>4 часть. Произведения об эстетическом воспитании, об истоках красоты, её форм в живой природе, повседневной жизни</w:t>
      </w:r>
      <w:r w:rsidRPr="002B760C">
        <w:rPr>
          <w:rFonts w:ascii="Times New Roman" w:hAnsi="Times New Roman" w:cs="Times New Roman"/>
          <w:sz w:val="26"/>
          <w:szCs w:val="26"/>
        </w:rPr>
        <w:t>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** Геннадий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Айхи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Стихотворение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Çын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тата сцена“ (Артист и сцена);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Стихван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Шавли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Юмористическое стихотворение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ĕçкĕн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Ваççа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“ (Хвастун Василий);  Николай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Исмуков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Стихотворение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ĕрхи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илем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(Осенняя краса);</w:t>
      </w:r>
      <w:r w:rsidRPr="002B760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760C">
        <w:rPr>
          <w:rFonts w:ascii="Times New Roman" w:hAnsi="Times New Roman" w:cs="Times New Roman"/>
          <w:sz w:val="26"/>
          <w:szCs w:val="26"/>
        </w:rPr>
        <w:t xml:space="preserve">Валентина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Элпи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Илемлĕхе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курма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2B760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ÿрнĕ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ача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(Рождённый видеть красоту).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*** Федор Павлов. Статья «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Хитре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» (Прекрасное); Мария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Ухсай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Стихотворение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Ташă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“ (Танец);  Николай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Кушманов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Стихотворение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Илем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шыранă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таврара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“ (Везде искал красоту); Василий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Кервен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Рапсодия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Илем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(Красота).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>Воспитание зоркости, наблюдательности, привитие любви к своей малой родине, как источнику сил для преодоления любых испытаний и ударов судьбы. Показ правды жизни и   завораживающей красоты природы, обучать творческому отношению и красоте души.</w:t>
      </w:r>
    </w:p>
    <w:p w:rsidR="009549D0" w:rsidRPr="002B760C" w:rsidRDefault="009549D0" w:rsidP="009549D0">
      <w:pPr>
        <w:pStyle w:val="a9"/>
        <w:numPr>
          <w:ilvl w:val="0"/>
          <w:numId w:val="11"/>
        </w:numPr>
        <w:spacing w:before="0" w:beforeAutospacing="0" w:after="0" w:afterAutospacing="0"/>
        <w:jc w:val="both"/>
        <w:rPr>
          <w:bCs/>
          <w:sz w:val="26"/>
          <w:szCs w:val="26"/>
        </w:rPr>
      </w:pPr>
      <w:r w:rsidRPr="002B760C">
        <w:rPr>
          <w:sz w:val="26"/>
          <w:szCs w:val="26"/>
        </w:rPr>
        <w:lastRenderedPageBreak/>
        <w:t xml:space="preserve">   </w:t>
      </w:r>
      <w:r w:rsidRPr="002B760C">
        <w:rPr>
          <w:i/>
          <w:sz w:val="26"/>
          <w:szCs w:val="26"/>
        </w:rPr>
        <w:t>Литературная теория.</w:t>
      </w:r>
      <w:r w:rsidRPr="002B760C">
        <w:rPr>
          <w:bCs/>
          <w:sz w:val="26"/>
          <w:szCs w:val="26"/>
        </w:rPr>
        <w:t xml:space="preserve"> Функции искусства.</w:t>
      </w:r>
      <w:r w:rsidRPr="002B760C">
        <w:rPr>
          <w:sz w:val="26"/>
          <w:szCs w:val="26"/>
        </w:rPr>
        <w:t xml:space="preserve"> </w:t>
      </w:r>
      <w:r w:rsidRPr="002B760C">
        <w:rPr>
          <w:bCs/>
          <w:sz w:val="26"/>
          <w:szCs w:val="26"/>
        </w:rPr>
        <w:t xml:space="preserve">Художественное произведение как явление искусства. 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2B760C">
        <w:rPr>
          <w:rFonts w:ascii="Times New Roman" w:hAnsi="Times New Roman" w:cs="Times New Roman"/>
          <w:b/>
          <w:sz w:val="26"/>
          <w:szCs w:val="26"/>
        </w:rPr>
        <w:t xml:space="preserve"> часть. Произведения о профессиях; образы людей, которые завоевали доброе имя и заслужили почёт</w:t>
      </w:r>
      <w:r w:rsidRPr="002B760C">
        <w:rPr>
          <w:rFonts w:ascii="Times New Roman" w:hAnsi="Times New Roman" w:cs="Times New Roman"/>
          <w:sz w:val="26"/>
          <w:szCs w:val="26"/>
        </w:rPr>
        <w:t xml:space="preserve">.    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**Алексей Воробьев. Стихотворения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Çăкă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2B760C">
        <w:rPr>
          <w:rFonts w:ascii="Times New Roman" w:hAnsi="Times New Roman" w:cs="Times New Roman"/>
          <w:sz w:val="26"/>
          <w:szCs w:val="26"/>
        </w:rPr>
        <w:t>“ (Хлеб),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Çурхи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хирте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(В весеннем поле);  Василий Давыдов-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Анатри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ĕтмен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инкек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(Неожиданная беда);  Василий Петров. Рассказ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ăкшăм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” (Кувшин); Валери Туркай. Стихотворение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Ниме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(Помочи).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***  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Мархва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Трубина. Рассказ „Концерт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лартни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(Выступление на концерте); Алексей Воробьев. Стихотворение „</w:t>
      </w:r>
      <w:proofErr w:type="spellStart"/>
      <w:proofErr w:type="gramStart"/>
      <w:r w:rsidRPr="002B760C">
        <w:rPr>
          <w:rFonts w:ascii="Times New Roman" w:hAnsi="Times New Roman" w:cs="Times New Roman"/>
          <w:sz w:val="26"/>
          <w:szCs w:val="26"/>
        </w:rPr>
        <w:t>Ш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ăрттан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Шыртан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); Валентина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Элпи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„Водолаз“ (Водолаз).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Аппапа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2B760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ĕрле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(Вместе с сестрой); Вениамин Тимаков. Отрывок из повести 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Аттемĕ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ĕн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сăваплă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çĕрĕ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” (Священная земля отцов); Василий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Алентей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ăхăт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хакĕ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(Цена времени).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 xml:space="preserve">Образы </w:t>
      </w:r>
      <w:proofErr w:type="spellStart"/>
      <w:r w:rsidRPr="009549D0">
        <w:rPr>
          <w:sz w:val="26"/>
          <w:szCs w:val="26"/>
        </w:rPr>
        <w:t>дететей</w:t>
      </w:r>
      <w:proofErr w:type="spellEnd"/>
      <w:r w:rsidRPr="009549D0">
        <w:rPr>
          <w:sz w:val="26"/>
          <w:szCs w:val="26"/>
        </w:rPr>
        <w:t xml:space="preserve"> и взрослых в борьбе добра и зла. Показ сострадания и жестокости, справедливости и чести. Лирические герои, не боящиеся пересудов, окрылённые мечтой и находящие своё счастье.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rFonts w:eastAsia="Calibri"/>
          <w:sz w:val="26"/>
          <w:szCs w:val="26"/>
        </w:rPr>
      </w:pPr>
      <w:r w:rsidRPr="009549D0">
        <w:rPr>
          <w:i/>
          <w:sz w:val="26"/>
          <w:szCs w:val="26"/>
        </w:rPr>
        <w:t xml:space="preserve">Литературная теория. </w:t>
      </w:r>
      <w:r w:rsidRPr="009549D0">
        <w:rPr>
          <w:sz w:val="26"/>
          <w:szCs w:val="26"/>
        </w:rPr>
        <w:t xml:space="preserve">Основы стихосложения: </w:t>
      </w:r>
      <w:r w:rsidRPr="009549D0">
        <w:rPr>
          <w:rFonts w:eastAsia="Calibri"/>
          <w:sz w:val="26"/>
          <w:szCs w:val="26"/>
        </w:rPr>
        <w:t>ритм и рифма в стихотворной речи.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b/>
          <w:sz w:val="26"/>
          <w:szCs w:val="26"/>
        </w:rPr>
        <w:t>6 часть. Произведения о труде и творчестве, о творческих людях, их способностях. Воспевание стремления к свету, просвещению</w:t>
      </w:r>
      <w:r w:rsidRPr="002B760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**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Петĕ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Хусанкай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Отрывки из очерка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Çĕ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чăмăрĕ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тавра. </w:t>
      </w:r>
      <w:proofErr w:type="spellStart"/>
      <w:proofErr w:type="gramStart"/>
      <w:r w:rsidRPr="002B760C">
        <w:rPr>
          <w:rFonts w:ascii="Times New Roman" w:hAnsi="Times New Roman" w:cs="Times New Roman"/>
          <w:sz w:val="26"/>
          <w:szCs w:val="26"/>
        </w:rPr>
        <w:t>Кĕнекеçĕ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(Вокруг земного шара.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Книжник);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Чăвашран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Ньютонсем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тухасса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эп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шанатă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“  (Я верю, что будут и из чувашей Ньютоны); Иван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Ахрат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Юрлакан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кĕленчесем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» (Поющие стёкла); Юрий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Сементер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Сказка в стихах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Вилĕме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улталани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(Обмануть смерть).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*** Людмила Сачкова. Пьеса „</w:t>
      </w:r>
      <w:proofErr w:type="spellStart"/>
      <w:proofErr w:type="gramStart"/>
      <w:r w:rsidRPr="002B760C">
        <w:rPr>
          <w:rFonts w:ascii="Times New Roman" w:hAnsi="Times New Roman" w:cs="Times New Roman"/>
          <w:sz w:val="26"/>
          <w:szCs w:val="26"/>
        </w:rPr>
        <w:t>Ш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ăпăрлан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“(Озорник); Алексей Трофимов. Отрывки из зарисовок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Çыруллă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кĕпе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(Рубашка с письменами),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Асамлă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паллăсем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(Волшебные узоры); Юрий Ермолаев. Пьеса “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Кулăшла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инкек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“ (Смешная беда); Михаил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Сунтал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Йетти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Йетти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).  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>Показ в произведениях, как герои развивают свой ум, любознательность, кругозор путём чтения, наблюдений и поисков. Могучая сила человека и его истинно человеческие качества, любовь к людям и науке.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</w:t>
      </w:r>
      <w:r w:rsidRPr="002B760C">
        <w:rPr>
          <w:rFonts w:ascii="Times New Roman" w:hAnsi="Times New Roman" w:cs="Times New Roman"/>
          <w:i/>
          <w:sz w:val="26"/>
          <w:szCs w:val="26"/>
        </w:rPr>
        <w:t>Литературная теория.</w:t>
      </w:r>
      <w:r w:rsidRPr="002B760C">
        <w:rPr>
          <w:rFonts w:ascii="Times New Roman" w:hAnsi="Times New Roman" w:cs="Times New Roman"/>
          <w:sz w:val="26"/>
          <w:szCs w:val="26"/>
        </w:rPr>
        <w:t xml:space="preserve"> Портрет литературного героя.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B760C">
        <w:rPr>
          <w:rFonts w:ascii="Times New Roman" w:hAnsi="Times New Roman" w:cs="Times New Roman"/>
          <w:b/>
          <w:sz w:val="26"/>
          <w:szCs w:val="26"/>
        </w:rPr>
        <w:t>7 часть. Произведения о дружбе и родстве с другими народами, о совместной жизни в согласии</w:t>
      </w:r>
      <w:r w:rsidRPr="002B760C">
        <w:rPr>
          <w:rFonts w:ascii="Times New Roman" w:hAnsi="Times New Roman" w:cs="Times New Roman"/>
          <w:sz w:val="26"/>
          <w:szCs w:val="26"/>
        </w:rPr>
        <w:t>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** Ольга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уркай. Пьеса-сказка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Туслăх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вайĕ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“ (Сила дружбы); Анатолий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Хмыт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„Рафик“  (Рафик (Дружба)).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***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Илле</w:t>
      </w:r>
      <w:proofErr w:type="spellEnd"/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Т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ăхти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Ваçкă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Ваньккă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Ахмет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(Вася.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Ваня. </w:t>
      </w:r>
      <w:proofErr w:type="spellStart"/>
      <w:proofErr w:type="gramStart"/>
      <w:r w:rsidRPr="002B760C">
        <w:rPr>
          <w:rFonts w:ascii="Times New Roman" w:hAnsi="Times New Roman" w:cs="Times New Roman"/>
          <w:sz w:val="26"/>
          <w:szCs w:val="26"/>
        </w:rPr>
        <w:t>Ахмет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); Порфирий Афанасьев.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 xml:space="preserve">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Арçури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 (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Арзюри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); Алексей Афанасьев. Поэма”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Пирĕн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интернат“ (Наш интернат); Геннадий Волков. Рассказ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ăркăстанăн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салма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яшки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“ (Киргизский суп салма).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Дух патриотизма и ответственности юных героев разных национальностей. Душевная теплота, роль дружбы и взаимопонимание. 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i/>
          <w:sz w:val="26"/>
          <w:szCs w:val="26"/>
        </w:rPr>
        <w:t xml:space="preserve">Литературная теория. </w:t>
      </w:r>
      <w:r w:rsidRPr="002B760C">
        <w:rPr>
          <w:rFonts w:ascii="Times New Roman" w:hAnsi="Times New Roman" w:cs="Times New Roman"/>
          <w:sz w:val="26"/>
          <w:szCs w:val="26"/>
        </w:rPr>
        <w:t xml:space="preserve">Жанры драматических произведений. Ремарка. 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b/>
          <w:sz w:val="26"/>
          <w:szCs w:val="26"/>
        </w:rPr>
      </w:pPr>
      <w:r w:rsidRPr="009549D0">
        <w:rPr>
          <w:b/>
          <w:sz w:val="26"/>
          <w:szCs w:val="26"/>
        </w:rPr>
        <w:t>8 часть. Произведения об активной жизненной позиции. Становление характера</w:t>
      </w:r>
      <w:r w:rsidRPr="009549D0">
        <w:rPr>
          <w:sz w:val="26"/>
          <w:szCs w:val="26"/>
        </w:rPr>
        <w:t>.</w:t>
      </w:r>
      <w:r w:rsidRPr="009549D0">
        <w:rPr>
          <w:b/>
          <w:sz w:val="26"/>
          <w:szCs w:val="26"/>
        </w:rPr>
        <w:t xml:space="preserve"> 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tabs>
          <w:tab w:val="left" w:pos="2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lastRenderedPageBreak/>
        <w:t xml:space="preserve">   ** Василий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Алентей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 xml:space="preserve">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Т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ăшман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чеелĕхĕ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” (Хитрость врага); Александр Галкин. Поэма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Чĕ</w:t>
      </w:r>
      <w:proofErr w:type="gramStart"/>
      <w:r w:rsidRPr="002B760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ĕ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парне” (Живой дар); Виталий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Енĕш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</w:t>
      </w:r>
      <w:proofErr w:type="spellStart"/>
      <w:proofErr w:type="gramStart"/>
      <w:r w:rsidRPr="002B760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ĕчĕк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паттăрсем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” (Маленькие герои).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*** Алексей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Талвир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Васкавлă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çыру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” (Срочное письмо); Иван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Салампек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Сармантей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” (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Сармандей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); Виталий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Енĕш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Отрывок из повести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Çитсă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кĕпе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” (Ситцевая рубашка); Леонид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Маяксем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>. Рассказ „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Самантлăх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proofErr w:type="gramStart"/>
      <w:r w:rsidRPr="002B760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2B760C">
        <w:rPr>
          <w:rFonts w:ascii="Times New Roman" w:hAnsi="Times New Roman" w:cs="Times New Roman"/>
          <w:sz w:val="26"/>
          <w:szCs w:val="26"/>
        </w:rPr>
        <w:t>ĕтĕм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760C">
        <w:rPr>
          <w:rFonts w:ascii="Times New Roman" w:hAnsi="Times New Roman" w:cs="Times New Roman"/>
          <w:sz w:val="26"/>
          <w:szCs w:val="26"/>
        </w:rPr>
        <w:t>пурнăç</w:t>
      </w:r>
      <w:proofErr w:type="spellEnd"/>
      <w:r w:rsidRPr="002B760C">
        <w:rPr>
          <w:rFonts w:ascii="Times New Roman" w:hAnsi="Times New Roman" w:cs="Times New Roman"/>
          <w:sz w:val="26"/>
          <w:szCs w:val="26"/>
        </w:rPr>
        <w:t xml:space="preserve">” (Вся жизнь как мгновение). 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sz w:val="26"/>
          <w:szCs w:val="26"/>
        </w:rPr>
        <w:t xml:space="preserve">    Показ отважных героев, спор добра и зла в жизни человека. Свобода человека, величие человеческого духа. Место и роль личности в истории жизни общества, пробуждение самосознания человека и его самоутверждение в борьбе за жизнь.</w:t>
      </w:r>
    </w:p>
    <w:p w:rsidR="009549D0" w:rsidRPr="002B760C" w:rsidRDefault="009549D0" w:rsidP="009549D0">
      <w:pPr>
        <w:pStyle w:val="aa"/>
        <w:numPr>
          <w:ilvl w:val="0"/>
          <w:numId w:val="11"/>
        </w:numPr>
        <w:tabs>
          <w:tab w:val="left" w:pos="31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B760C">
        <w:rPr>
          <w:rFonts w:ascii="Times New Roman" w:hAnsi="Times New Roman" w:cs="Times New Roman"/>
          <w:i/>
          <w:sz w:val="26"/>
          <w:szCs w:val="26"/>
        </w:rPr>
        <w:t xml:space="preserve">Литературная теория. </w:t>
      </w:r>
      <w:r w:rsidRPr="002B760C">
        <w:rPr>
          <w:rFonts w:ascii="Times New Roman" w:hAnsi="Times New Roman" w:cs="Times New Roman"/>
          <w:sz w:val="26"/>
          <w:szCs w:val="26"/>
        </w:rPr>
        <w:t>Художественный вымысел в художественных произведениях.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b/>
          <w:sz w:val="26"/>
          <w:szCs w:val="26"/>
        </w:rPr>
      </w:pPr>
      <w:r w:rsidRPr="009549D0">
        <w:rPr>
          <w:b/>
          <w:sz w:val="26"/>
          <w:szCs w:val="26"/>
        </w:rPr>
        <w:t>9 часть.  Родная поэзия на разных языках; мировая поэзия на чувашском языке</w:t>
      </w:r>
      <w:proofErr w:type="gramStart"/>
      <w:r w:rsidRPr="009549D0">
        <w:rPr>
          <w:b/>
          <w:sz w:val="26"/>
          <w:szCs w:val="26"/>
        </w:rPr>
        <w:t>.</w:t>
      </w:r>
      <w:proofErr w:type="gramEnd"/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 xml:space="preserve">**(***) Чувашская поэзия звучит на итальянском языке. Итальянская поэзия на чувашском языке. Основные направления в произведениях чувашских поэтов. </w:t>
      </w:r>
      <w:proofErr w:type="spellStart"/>
      <w:r w:rsidRPr="009549D0">
        <w:rPr>
          <w:sz w:val="26"/>
          <w:szCs w:val="26"/>
        </w:rPr>
        <w:t>Природосообразность</w:t>
      </w:r>
      <w:proofErr w:type="spellEnd"/>
      <w:r w:rsidRPr="009549D0">
        <w:rPr>
          <w:sz w:val="26"/>
          <w:szCs w:val="26"/>
        </w:rPr>
        <w:t xml:space="preserve">, вечные вопросы, любовь, жизнь и смерть – темы произведений. </w:t>
      </w:r>
    </w:p>
    <w:p w:rsidR="009549D0" w:rsidRPr="002B760C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2B760C">
        <w:rPr>
          <w:i/>
          <w:sz w:val="26"/>
          <w:szCs w:val="26"/>
        </w:rPr>
        <w:t xml:space="preserve">Литературная теория. </w:t>
      </w:r>
      <w:r w:rsidRPr="002B760C">
        <w:rPr>
          <w:sz w:val="26"/>
          <w:szCs w:val="26"/>
        </w:rPr>
        <w:t xml:space="preserve">Тематика произведений. Лирический герой. Специфика стихотворной речи. 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b/>
          <w:sz w:val="26"/>
          <w:szCs w:val="26"/>
        </w:rPr>
      </w:pPr>
      <w:r w:rsidRPr="009549D0">
        <w:rPr>
          <w:b/>
          <w:sz w:val="26"/>
          <w:szCs w:val="26"/>
        </w:rPr>
        <w:t>10 часть. Писатели родственных народов (тюркская литература)</w:t>
      </w:r>
      <w:r w:rsidRPr="009549D0">
        <w:rPr>
          <w:sz w:val="26"/>
          <w:szCs w:val="26"/>
        </w:rPr>
        <w:t>.</w:t>
      </w:r>
    </w:p>
    <w:p w:rsidR="009549D0" w:rsidRPr="002B760C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2B760C">
        <w:rPr>
          <w:sz w:val="26"/>
          <w:szCs w:val="26"/>
        </w:rPr>
        <w:t>Понятие общности и национального своеобразия. Общее и национально-особенное в литературе. Художественный перевод. Жанровая специфика литератур родственных народов России и СНГ</w:t>
      </w:r>
      <w:proofErr w:type="gramStart"/>
      <w:r w:rsidRPr="002B760C">
        <w:rPr>
          <w:sz w:val="26"/>
          <w:szCs w:val="26"/>
        </w:rPr>
        <w:t>.</w:t>
      </w:r>
      <w:proofErr w:type="gramEnd"/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 xml:space="preserve">** (***) Из башкирской литературы: </w:t>
      </w:r>
      <w:proofErr w:type="spellStart"/>
      <w:r w:rsidRPr="009549D0">
        <w:rPr>
          <w:sz w:val="26"/>
          <w:szCs w:val="26"/>
        </w:rPr>
        <w:t>Сафун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Алибаев</w:t>
      </w:r>
      <w:proofErr w:type="spellEnd"/>
      <w:r w:rsidRPr="009549D0">
        <w:rPr>
          <w:sz w:val="26"/>
          <w:szCs w:val="26"/>
        </w:rPr>
        <w:t>. Стихотворение „</w:t>
      </w:r>
      <w:proofErr w:type="spellStart"/>
      <w:r w:rsidRPr="009549D0">
        <w:rPr>
          <w:sz w:val="26"/>
          <w:szCs w:val="26"/>
        </w:rPr>
        <w:t>Кайăксенчен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ырра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эп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вĕренетĕ</w:t>
      </w:r>
      <w:proofErr w:type="gramStart"/>
      <w:r w:rsidRPr="009549D0">
        <w:rPr>
          <w:sz w:val="26"/>
          <w:szCs w:val="26"/>
        </w:rPr>
        <w:t>п</w:t>
      </w:r>
      <w:proofErr w:type="spellEnd"/>
      <w:proofErr w:type="gramEnd"/>
      <w:r w:rsidRPr="009549D0">
        <w:rPr>
          <w:sz w:val="26"/>
          <w:szCs w:val="26"/>
        </w:rPr>
        <w:t>“  (У птиц я учусь добру), перевод Юрия Петрова.</w:t>
      </w:r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 xml:space="preserve">** (***) Из туркменской литературы: </w:t>
      </w:r>
      <w:proofErr w:type="spellStart"/>
      <w:r w:rsidRPr="009549D0">
        <w:rPr>
          <w:sz w:val="26"/>
          <w:szCs w:val="26"/>
        </w:rPr>
        <w:t>Ата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Атаджанов</w:t>
      </w:r>
      <w:proofErr w:type="spellEnd"/>
      <w:r w:rsidRPr="009549D0">
        <w:rPr>
          <w:sz w:val="26"/>
          <w:szCs w:val="26"/>
        </w:rPr>
        <w:t xml:space="preserve">. Стихотворение </w:t>
      </w:r>
      <w:r w:rsidRPr="009549D0">
        <w:rPr>
          <w:i/>
          <w:sz w:val="26"/>
          <w:szCs w:val="26"/>
        </w:rPr>
        <w:t xml:space="preserve">  „</w:t>
      </w:r>
      <w:r w:rsidRPr="009549D0">
        <w:rPr>
          <w:sz w:val="26"/>
          <w:szCs w:val="26"/>
        </w:rPr>
        <w:t>Тупа”</w:t>
      </w:r>
      <w:r w:rsidRPr="009549D0">
        <w:rPr>
          <w:i/>
          <w:sz w:val="26"/>
          <w:szCs w:val="26"/>
        </w:rPr>
        <w:t xml:space="preserve"> </w:t>
      </w:r>
      <w:r w:rsidRPr="009549D0">
        <w:rPr>
          <w:sz w:val="26"/>
          <w:szCs w:val="26"/>
        </w:rPr>
        <w:t xml:space="preserve">(Клятва), перевод Николая </w:t>
      </w:r>
      <w:proofErr w:type="spellStart"/>
      <w:r w:rsidRPr="009549D0">
        <w:rPr>
          <w:sz w:val="26"/>
          <w:szCs w:val="26"/>
        </w:rPr>
        <w:t>Сандрова</w:t>
      </w:r>
      <w:proofErr w:type="spellEnd"/>
      <w:r w:rsidRPr="009549D0">
        <w:rPr>
          <w:sz w:val="26"/>
          <w:szCs w:val="26"/>
        </w:rPr>
        <w:t xml:space="preserve">; </w:t>
      </w:r>
      <w:proofErr w:type="spellStart"/>
      <w:r w:rsidRPr="009549D0">
        <w:rPr>
          <w:sz w:val="26"/>
          <w:szCs w:val="26"/>
        </w:rPr>
        <w:t>Махтумкули</w:t>
      </w:r>
      <w:proofErr w:type="spellEnd"/>
      <w:r w:rsidRPr="009549D0">
        <w:rPr>
          <w:sz w:val="26"/>
          <w:szCs w:val="26"/>
        </w:rPr>
        <w:t>. Стихотворение „</w:t>
      </w:r>
      <w:proofErr w:type="spellStart"/>
      <w:r w:rsidRPr="009549D0">
        <w:rPr>
          <w:sz w:val="26"/>
          <w:szCs w:val="26"/>
        </w:rPr>
        <w:t>Чăнлăх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çути</w:t>
      </w:r>
      <w:proofErr w:type="spellEnd"/>
      <w:r w:rsidRPr="009549D0">
        <w:rPr>
          <w:sz w:val="26"/>
          <w:szCs w:val="26"/>
        </w:rPr>
        <w:t xml:space="preserve">“ (Свет истины), перевод Юрия </w:t>
      </w:r>
      <w:proofErr w:type="spellStart"/>
      <w:r w:rsidRPr="009549D0">
        <w:rPr>
          <w:sz w:val="26"/>
          <w:szCs w:val="26"/>
        </w:rPr>
        <w:t>Семендера</w:t>
      </w:r>
      <w:proofErr w:type="spellEnd"/>
      <w:proofErr w:type="gramStart"/>
      <w:r w:rsidRPr="009549D0">
        <w:rPr>
          <w:sz w:val="26"/>
          <w:szCs w:val="26"/>
        </w:rPr>
        <w:t>.</w:t>
      </w:r>
      <w:proofErr w:type="gramEnd"/>
    </w:p>
    <w:p w:rsidR="009549D0" w:rsidRPr="009549D0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9549D0">
        <w:rPr>
          <w:sz w:val="26"/>
          <w:szCs w:val="26"/>
        </w:rPr>
        <w:t xml:space="preserve">** (***) Из азербайджанской литературы: </w:t>
      </w:r>
      <w:proofErr w:type="spellStart"/>
      <w:r w:rsidRPr="009549D0">
        <w:rPr>
          <w:sz w:val="26"/>
          <w:szCs w:val="26"/>
        </w:rPr>
        <w:t>Наби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Хазри</w:t>
      </w:r>
      <w:proofErr w:type="spellEnd"/>
      <w:r w:rsidRPr="009549D0">
        <w:rPr>
          <w:sz w:val="26"/>
          <w:szCs w:val="26"/>
        </w:rPr>
        <w:t xml:space="preserve">. Стихотворение „Чинара“ (Чинара), перевод Николая </w:t>
      </w:r>
      <w:proofErr w:type="spellStart"/>
      <w:r w:rsidRPr="009549D0">
        <w:rPr>
          <w:sz w:val="26"/>
          <w:szCs w:val="26"/>
        </w:rPr>
        <w:t>Сандрова</w:t>
      </w:r>
      <w:proofErr w:type="spellEnd"/>
      <w:r w:rsidRPr="009549D0">
        <w:rPr>
          <w:sz w:val="26"/>
          <w:szCs w:val="26"/>
        </w:rPr>
        <w:t xml:space="preserve">; </w:t>
      </w:r>
      <w:proofErr w:type="spellStart"/>
      <w:r w:rsidRPr="009549D0">
        <w:rPr>
          <w:sz w:val="26"/>
          <w:szCs w:val="26"/>
        </w:rPr>
        <w:t>Фамиль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Мехти</w:t>
      </w:r>
      <w:proofErr w:type="spellEnd"/>
      <w:r w:rsidRPr="009549D0">
        <w:rPr>
          <w:sz w:val="26"/>
          <w:szCs w:val="26"/>
        </w:rPr>
        <w:t>. Стихотворение „</w:t>
      </w:r>
      <w:proofErr w:type="spellStart"/>
      <w:r w:rsidRPr="009549D0">
        <w:rPr>
          <w:sz w:val="26"/>
          <w:szCs w:val="26"/>
        </w:rPr>
        <w:t>Мĕншĕн</w:t>
      </w:r>
      <w:proofErr w:type="spellEnd"/>
      <w:r w:rsidRPr="009549D0">
        <w:rPr>
          <w:sz w:val="26"/>
          <w:szCs w:val="26"/>
        </w:rPr>
        <w:t xml:space="preserve"> эс </w:t>
      </w:r>
      <w:proofErr w:type="spellStart"/>
      <w:r w:rsidRPr="009549D0">
        <w:rPr>
          <w:sz w:val="26"/>
          <w:szCs w:val="26"/>
        </w:rPr>
        <w:t>çут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тĕнчере</w:t>
      </w:r>
      <w:proofErr w:type="spellEnd"/>
      <w:r w:rsidRPr="009549D0">
        <w:rPr>
          <w:sz w:val="26"/>
          <w:szCs w:val="26"/>
        </w:rPr>
        <w:t xml:space="preserve"> </w:t>
      </w:r>
      <w:proofErr w:type="spellStart"/>
      <w:r w:rsidRPr="009549D0">
        <w:rPr>
          <w:sz w:val="26"/>
          <w:szCs w:val="26"/>
        </w:rPr>
        <w:t>пурăнатăн</w:t>
      </w:r>
      <w:proofErr w:type="spellEnd"/>
      <w:r w:rsidRPr="009549D0">
        <w:rPr>
          <w:sz w:val="26"/>
          <w:szCs w:val="26"/>
        </w:rPr>
        <w:t xml:space="preserve">? “ (Зачем ты живёшь на белом свете?..), перевод Николая </w:t>
      </w:r>
      <w:proofErr w:type="spellStart"/>
      <w:r w:rsidRPr="009549D0">
        <w:rPr>
          <w:sz w:val="26"/>
          <w:szCs w:val="26"/>
        </w:rPr>
        <w:t>Сандрова</w:t>
      </w:r>
      <w:proofErr w:type="spellEnd"/>
      <w:r w:rsidRPr="009549D0">
        <w:rPr>
          <w:sz w:val="26"/>
          <w:szCs w:val="26"/>
        </w:rPr>
        <w:t>.</w:t>
      </w:r>
    </w:p>
    <w:p w:rsidR="009549D0" w:rsidRPr="002B760C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2B760C">
        <w:rPr>
          <w:sz w:val="26"/>
          <w:szCs w:val="26"/>
        </w:rPr>
        <w:t xml:space="preserve">*** Из якутской литературы: Платон </w:t>
      </w:r>
      <w:proofErr w:type="spellStart"/>
      <w:r w:rsidRPr="002B760C">
        <w:rPr>
          <w:sz w:val="26"/>
          <w:szCs w:val="26"/>
        </w:rPr>
        <w:t>Ойунский</w:t>
      </w:r>
      <w:proofErr w:type="spellEnd"/>
      <w:r w:rsidRPr="002B760C">
        <w:rPr>
          <w:sz w:val="26"/>
          <w:szCs w:val="26"/>
        </w:rPr>
        <w:t>. Стихотворение „</w:t>
      </w:r>
      <w:proofErr w:type="spellStart"/>
      <w:r w:rsidRPr="002B760C">
        <w:rPr>
          <w:sz w:val="26"/>
          <w:szCs w:val="26"/>
        </w:rPr>
        <w:t>Тă</w:t>
      </w:r>
      <w:proofErr w:type="gramStart"/>
      <w:r w:rsidRPr="002B760C">
        <w:rPr>
          <w:sz w:val="26"/>
          <w:szCs w:val="26"/>
        </w:rPr>
        <w:t>п</w:t>
      </w:r>
      <w:proofErr w:type="gramEnd"/>
      <w:r w:rsidRPr="002B760C">
        <w:rPr>
          <w:sz w:val="26"/>
          <w:szCs w:val="26"/>
        </w:rPr>
        <w:t>ăр-тăпăр</w:t>
      </w:r>
      <w:proofErr w:type="spellEnd"/>
      <w:r w:rsidRPr="002B760C">
        <w:rPr>
          <w:sz w:val="26"/>
          <w:szCs w:val="26"/>
        </w:rPr>
        <w:t xml:space="preserve"> </w:t>
      </w:r>
      <w:proofErr w:type="spellStart"/>
      <w:r w:rsidRPr="002B760C">
        <w:rPr>
          <w:sz w:val="26"/>
          <w:szCs w:val="26"/>
        </w:rPr>
        <w:t>ташлама</w:t>
      </w:r>
      <w:proofErr w:type="spellEnd"/>
      <w:r w:rsidRPr="002B760C">
        <w:rPr>
          <w:sz w:val="26"/>
          <w:szCs w:val="26"/>
        </w:rPr>
        <w:t xml:space="preserve">” (Пуститься в пляску), перевод Юрия </w:t>
      </w:r>
      <w:proofErr w:type="spellStart"/>
      <w:r w:rsidRPr="002B760C">
        <w:rPr>
          <w:sz w:val="26"/>
          <w:szCs w:val="26"/>
        </w:rPr>
        <w:t>Семендера</w:t>
      </w:r>
      <w:proofErr w:type="spellEnd"/>
      <w:r w:rsidRPr="002B760C">
        <w:rPr>
          <w:sz w:val="26"/>
          <w:szCs w:val="26"/>
        </w:rPr>
        <w:t>.</w:t>
      </w:r>
    </w:p>
    <w:p w:rsidR="009549D0" w:rsidRPr="002B760C" w:rsidRDefault="009549D0" w:rsidP="009549D0">
      <w:pPr>
        <w:pStyle w:val="a5"/>
        <w:numPr>
          <w:ilvl w:val="0"/>
          <w:numId w:val="11"/>
        </w:numPr>
        <w:jc w:val="both"/>
        <w:rPr>
          <w:sz w:val="26"/>
          <w:szCs w:val="26"/>
        </w:rPr>
      </w:pPr>
      <w:r w:rsidRPr="002B760C">
        <w:rPr>
          <w:i/>
          <w:sz w:val="26"/>
          <w:szCs w:val="26"/>
        </w:rPr>
        <w:t xml:space="preserve">Литературная теория. </w:t>
      </w:r>
      <w:r w:rsidRPr="002B760C">
        <w:rPr>
          <w:sz w:val="26"/>
          <w:szCs w:val="26"/>
        </w:rPr>
        <w:t xml:space="preserve">Сходство тем и идей. </w:t>
      </w:r>
    </w:p>
    <w:p w:rsidR="00873A52" w:rsidRPr="001D219E" w:rsidRDefault="009549D0" w:rsidP="009549D0">
      <w:pPr>
        <w:pStyle w:val="a4"/>
        <w:rPr>
          <w:rFonts w:eastAsia="MS Mincho"/>
          <w:b/>
        </w:rPr>
      </w:pPr>
      <w:r>
        <w:rPr>
          <w:rFonts w:eastAsia="Calibri"/>
          <w:b/>
          <w:sz w:val="26"/>
          <w:szCs w:val="26"/>
          <w:lang w:eastAsia="en-US"/>
        </w:rPr>
        <w:t xml:space="preserve">                                       </w:t>
      </w:r>
      <w:r w:rsidR="00873A52" w:rsidRPr="001D219E">
        <w:rPr>
          <w:rFonts w:eastAsia="MS Mincho"/>
          <w:b/>
        </w:rPr>
        <w:t xml:space="preserve">Форма промежуточной аттестации </w:t>
      </w:r>
    </w:p>
    <w:p w:rsidR="00C55E5A" w:rsidRDefault="00873A52" w:rsidP="00C55E5A">
      <w:pPr>
        <w:pStyle w:val="a4"/>
        <w:ind w:left="720"/>
        <w:rPr>
          <w:rFonts w:eastAsia="MS Mincho"/>
        </w:rPr>
      </w:pPr>
      <w:r w:rsidRPr="001D219E">
        <w:rPr>
          <w:rFonts w:eastAsia="MS Mincho"/>
        </w:rPr>
        <w:t xml:space="preserve">  Промежуточная аттестация для учащихся, освоивших курс «Родная (чувашская) литература</w:t>
      </w:r>
      <w:r w:rsidR="00C55E5A">
        <w:rPr>
          <w:rFonts w:eastAsia="MS Mincho"/>
        </w:rPr>
        <w:t xml:space="preserve"> проводится в форме тестирования</w:t>
      </w:r>
    </w:p>
    <w:p w:rsidR="00C55E5A" w:rsidRDefault="00C55E5A" w:rsidP="00C55E5A">
      <w:pPr>
        <w:pStyle w:val="a4"/>
        <w:ind w:left="720"/>
        <w:rPr>
          <w:rFonts w:eastAsia="MS Mincho"/>
        </w:rPr>
      </w:pPr>
    </w:p>
    <w:p w:rsidR="00C55E5A" w:rsidRDefault="00C55E5A" w:rsidP="00C55E5A">
      <w:pPr>
        <w:pStyle w:val="a4"/>
        <w:ind w:left="720"/>
        <w:rPr>
          <w:rFonts w:eastAsia="MS Mincho"/>
        </w:rPr>
      </w:pPr>
    </w:p>
    <w:p w:rsidR="00C55E5A" w:rsidRDefault="00C55E5A" w:rsidP="00C55E5A">
      <w:pPr>
        <w:pStyle w:val="a4"/>
        <w:ind w:left="720"/>
        <w:rPr>
          <w:rFonts w:eastAsia="MS Mincho"/>
        </w:rPr>
      </w:pPr>
    </w:p>
    <w:p w:rsidR="009549D0" w:rsidRDefault="009549D0" w:rsidP="00C55E5A">
      <w:pPr>
        <w:pStyle w:val="a4"/>
        <w:ind w:left="720"/>
        <w:rPr>
          <w:b/>
        </w:rPr>
      </w:pPr>
    </w:p>
    <w:p w:rsidR="00873A52" w:rsidRDefault="009549D0" w:rsidP="00C55E5A">
      <w:pPr>
        <w:pStyle w:val="a4"/>
        <w:ind w:left="720"/>
        <w:rPr>
          <w:b/>
        </w:rPr>
      </w:pPr>
      <w:r>
        <w:rPr>
          <w:b/>
        </w:rPr>
        <w:lastRenderedPageBreak/>
        <w:t xml:space="preserve">      </w:t>
      </w:r>
      <w:r w:rsidR="00873A52" w:rsidRPr="001D219E">
        <w:rPr>
          <w:b/>
        </w:rPr>
        <w:t>Календарно-тематическое планирование по родной (чувашской)  литературе  в 6 классе</w:t>
      </w:r>
    </w:p>
    <w:p w:rsidR="009549D0" w:rsidRPr="001D219E" w:rsidRDefault="00F83E44" w:rsidP="009549D0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D219E">
        <w:rPr>
          <w:rFonts w:ascii="Times New Roman" w:hAnsi="Times New Roman"/>
          <w:color w:val="000000"/>
          <w:sz w:val="24"/>
          <w:szCs w:val="24"/>
        </w:rPr>
        <w:t xml:space="preserve">Учебное пособие </w:t>
      </w:r>
      <w:r>
        <w:rPr>
          <w:rFonts w:ascii="Times New Roman" w:hAnsi="Times New Roman"/>
          <w:color w:val="000000"/>
          <w:sz w:val="24"/>
          <w:szCs w:val="24"/>
        </w:rPr>
        <w:t xml:space="preserve">«Родная литература» </w:t>
      </w:r>
      <w:r w:rsidR="009549D0" w:rsidRPr="001D219E">
        <w:rPr>
          <w:rFonts w:ascii="Times New Roman" w:hAnsi="Times New Roman"/>
          <w:color w:val="000000"/>
          <w:sz w:val="24"/>
          <w:szCs w:val="24"/>
        </w:rPr>
        <w:t>Н.Г.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549D0" w:rsidRPr="001D219E">
        <w:rPr>
          <w:rFonts w:ascii="Times New Roman" w:hAnsi="Times New Roman"/>
          <w:color w:val="000000"/>
          <w:sz w:val="24"/>
          <w:szCs w:val="24"/>
        </w:rPr>
        <w:t>Иванова, З.С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549D0" w:rsidRPr="001D219E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9549D0" w:rsidRPr="001D219E">
        <w:rPr>
          <w:rFonts w:ascii="Times New Roman" w:hAnsi="Times New Roman"/>
          <w:color w:val="000000"/>
          <w:sz w:val="24"/>
          <w:szCs w:val="24"/>
        </w:rPr>
        <w:t>Антонова,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="009549D0" w:rsidRPr="001D219E">
        <w:rPr>
          <w:rFonts w:ascii="Times New Roman" w:hAnsi="Times New Roman"/>
          <w:color w:val="000000"/>
          <w:sz w:val="24"/>
          <w:szCs w:val="24"/>
        </w:rPr>
        <w:t xml:space="preserve"> Чебоксары «Чуваш</w:t>
      </w:r>
      <w:r w:rsidR="00804FC5">
        <w:rPr>
          <w:rFonts w:ascii="Times New Roman" w:hAnsi="Times New Roman"/>
          <w:color w:val="000000"/>
          <w:sz w:val="24"/>
          <w:szCs w:val="24"/>
        </w:rPr>
        <w:t>ское книжное издательство», 2017</w:t>
      </w:r>
      <w:r w:rsidR="009549D0" w:rsidRPr="001D219E">
        <w:rPr>
          <w:rFonts w:ascii="Times New Roman" w:hAnsi="Times New Roman"/>
          <w:color w:val="000000"/>
          <w:sz w:val="24"/>
          <w:szCs w:val="24"/>
        </w:rPr>
        <w:t>г.</w:t>
      </w:r>
    </w:p>
    <w:p w:rsidR="009549D0" w:rsidRPr="00C55E5A" w:rsidRDefault="009549D0" w:rsidP="00C55E5A">
      <w:pPr>
        <w:pStyle w:val="a4"/>
        <w:ind w:left="720"/>
        <w:rPr>
          <w:rFonts w:eastAsia="MS Mincho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561"/>
        <w:gridCol w:w="9612"/>
        <w:gridCol w:w="1417"/>
        <w:gridCol w:w="1701"/>
        <w:gridCol w:w="1559"/>
      </w:tblGrid>
      <w:tr w:rsidR="003848A9" w:rsidRPr="001D219E" w:rsidTr="007B4CBD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3848A9" w:rsidRPr="001D219E" w:rsidRDefault="003848A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1D219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1D219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  <w:p w:rsidR="003848A9" w:rsidRPr="001D219E" w:rsidRDefault="003848A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-во</w:t>
            </w:r>
            <w:r w:rsidRPr="001D219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7B4CBD" w:rsidP="007B4C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</w:t>
            </w:r>
            <w:r w:rsidR="003848A9" w:rsidRPr="001D219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проведения</w:t>
            </w:r>
          </w:p>
        </w:tc>
      </w:tr>
      <w:tr w:rsidR="003848A9" w:rsidRPr="001D219E" w:rsidTr="007B4CBD"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8A9" w:rsidRPr="001D219E" w:rsidRDefault="003848A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8A9" w:rsidRPr="001D219E" w:rsidRDefault="003848A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8A9" w:rsidRPr="001D219E" w:rsidRDefault="003848A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Литература –</w:t>
            </w:r>
            <w:r w:rsidRPr="001D219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как искусство слова</w:t>
            </w: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7B4CBD" w:rsidP="007B4CBD">
            <w:pPr>
              <w:tabs>
                <w:tab w:val="left" w:pos="219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="003848A9"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848A9" w:rsidRPr="001D219E" w:rsidTr="00494A55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 w:rsidP="00494A55">
            <w:pPr>
              <w:pStyle w:val="a4"/>
              <w:rPr>
                <w:lang w:eastAsia="en-US"/>
              </w:rPr>
            </w:pPr>
            <w:r w:rsidRPr="001D219E">
              <w:rPr>
                <w:lang w:val="tt-RU" w:eastAsia="en-US"/>
              </w:rPr>
              <w:t>Чувашские н</w:t>
            </w:r>
            <w:proofErr w:type="spellStart"/>
            <w:r w:rsidRPr="001D219E">
              <w:rPr>
                <w:lang w:eastAsia="en-US"/>
              </w:rPr>
              <w:t>ародные</w:t>
            </w:r>
            <w:proofErr w:type="spellEnd"/>
            <w:r w:rsidRPr="001D219E">
              <w:rPr>
                <w:lang w:eastAsia="en-US"/>
              </w:rPr>
              <w:t xml:space="preserve"> песни.  «</w:t>
            </w:r>
            <w:proofErr w:type="spellStart"/>
            <w:r w:rsidRPr="001D219E">
              <w:rPr>
                <w:lang w:eastAsia="en-US"/>
              </w:rPr>
              <w:t>Алран</w:t>
            </w:r>
            <w:proofErr w:type="spellEnd"/>
            <w:r w:rsidRPr="001D219E">
              <w:rPr>
                <w:lang w:eastAsia="en-US"/>
              </w:rPr>
              <w:t xml:space="preserve"> кайми аки-сухи», «Березовый лист». </w:t>
            </w:r>
            <w:r w:rsidRPr="001D219E">
              <w:rPr>
                <w:lang w:val="tt-RU" w:eastAsia="en-US"/>
              </w:rPr>
              <w:t>Поэтика  л</w:t>
            </w:r>
            <w:proofErr w:type="spellStart"/>
            <w:r w:rsidRPr="001D219E">
              <w:rPr>
                <w:lang w:eastAsia="en-US"/>
              </w:rPr>
              <w:t>итературны</w:t>
            </w:r>
            <w:proofErr w:type="spellEnd"/>
            <w:r w:rsidRPr="001D219E">
              <w:rPr>
                <w:lang w:val="tt-RU" w:eastAsia="en-US"/>
              </w:rPr>
              <w:t>х</w:t>
            </w:r>
            <w:r w:rsidRPr="001D219E">
              <w:rPr>
                <w:lang w:eastAsia="en-US"/>
              </w:rPr>
              <w:t xml:space="preserve"> пес</w:t>
            </w:r>
            <w:r w:rsidRPr="001D219E">
              <w:rPr>
                <w:lang w:val="tt-RU" w:eastAsia="en-US"/>
              </w:rPr>
              <w:t>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7B4CBD" w:rsidP="007B4CBD">
            <w:pPr>
              <w:tabs>
                <w:tab w:val="left" w:pos="219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="003848A9"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494A55">
        <w:trPr>
          <w:trHeight w:val="58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 w:rsidP="00A916FD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>Идея стихотворения</w:t>
            </w:r>
            <w:r w:rsidR="00BD40BC" w:rsidRPr="001D219E">
              <w:rPr>
                <w:lang w:eastAsia="en-US"/>
              </w:rPr>
              <w:t xml:space="preserve"> М. </w:t>
            </w:r>
            <w:proofErr w:type="spellStart"/>
            <w:r w:rsidR="00BD40BC" w:rsidRPr="001D219E">
              <w:rPr>
                <w:lang w:eastAsia="en-US"/>
              </w:rPr>
              <w:t>Васлей</w:t>
            </w:r>
            <w:proofErr w:type="spellEnd"/>
            <w:r w:rsidR="00BD40BC" w:rsidRPr="001D219E">
              <w:rPr>
                <w:lang w:eastAsia="en-US"/>
              </w:rPr>
              <w:t xml:space="preserve"> « И </w:t>
            </w:r>
            <w:r w:rsidR="00BD40BC" w:rsidRPr="001D219E">
              <w:rPr>
                <w:lang w:val="tt-RU" w:eastAsia="en-US"/>
              </w:rPr>
              <w:t>что богато</w:t>
            </w:r>
            <w:r w:rsidR="00BD40BC" w:rsidRPr="001D219E">
              <w:rPr>
                <w:lang w:eastAsia="en-US"/>
              </w:rPr>
              <w:t xml:space="preserve">?». </w:t>
            </w:r>
            <w:r w:rsidRPr="001D219E">
              <w:rPr>
                <w:lang w:eastAsia="en-US"/>
              </w:rPr>
              <w:t xml:space="preserve"> А. Смолина « Не </w:t>
            </w:r>
            <w:proofErr w:type="spellStart"/>
            <w:r w:rsidRPr="001D219E">
              <w:rPr>
                <w:lang w:eastAsia="en-US"/>
              </w:rPr>
              <w:t>уб</w:t>
            </w:r>
            <w:proofErr w:type="spellEnd"/>
            <w:r w:rsidRPr="001D219E">
              <w:rPr>
                <w:lang w:val="tt-RU" w:eastAsia="en-US"/>
              </w:rPr>
              <w:t>ивай</w:t>
            </w:r>
            <w:r w:rsidRPr="001D219E">
              <w:rPr>
                <w:lang w:eastAsia="en-US"/>
              </w:rPr>
              <w:t xml:space="preserve">, не </w:t>
            </w:r>
            <w:r w:rsidRPr="001D219E">
              <w:rPr>
                <w:lang w:val="tt-RU" w:eastAsia="en-US"/>
              </w:rPr>
              <w:t>лги</w:t>
            </w:r>
            <w:r w:rsidRPr="001D219E">
              <w:rPr>
                <w:lang w:eastAsia="en-US"/>
              </w:rPr>
              <w:t xml:space="preserve">, не </w:t>
            </w:r>
            <w:proofErr w:type="spellStart"/>
            <w:r w:rsidRPr="001D219E">
              <w:rPr>
                <w:lang w:eastAsia="en-US"/>
              </w:rPr>
              <w:t>преда</w:t>
            </w:r>
            <w:proofErr w:type="spellEnd"/>
            <w:r w:rsidRPr="001D219E">
              <w:rPr>
                <w:lang w:val="tt-RU" w:eastAsia="en-US"/>
              </w:rPr>
              <w:t>ва</w:t>
            </w:r>
            <w:r w:rsidRPr="001D219E">
              <w:rPr>
                <w:lang w:eastAsia="en-US"/>
              </w:rPr>
              <w:t>й».</w:t>
            </w:r>
            <w:r w:rsidRPr="001D219E">
              <w:rPr>
                <w:lang w:val="tt-RU" w:eastAsia="en-US"/>
              </w:rPr>
              <w:t xml:space="preserve"> Рассказа</w:t>
            </w:r>
            <w:r w:rsidRPr="001D219E">
              <w:rPr>
                <w:lang w:eastAsia="en-US"/>
              </w:rPr>
              <w:t>Д. Гордеев</w:t>
            </w:r>
            <w:r w:rsidRPr="001D219E">
              <w:rPr>
                <w:lang w:val="tt-RU" w:eastAsia="en-US"/>
              </w:rPr>
              <w:t xml:space="preserve">а </w:t>
            </w:r>
            <w:r w:rsidRPr="001D219E">
              <w:rPr>
                <w:lang w:eastAsia="en-US"/>
              </w:rPr>
              <w:t xml:space="preserve"> «Кривые руки».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7B4CBD" w:rsidP="007B4CBD">
            <w:pPr>
              <w:tabs>
                <w:tab w:val="left" w:pos="219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="003848A9"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П. </w:t>
            </w:r>
            <w:proofErr w:type="spellStart"/>
            <w:r w:rsidRPr="001D219E">
              <w:rPr>
                <w:lang w:eastAsia="en-US"/>
              </w:rPr>
              <w:t>Эйзин</w:t>
            </w:r>
            <w:proofErr w:type="spellEnd"/>
            <w:r w:rsidRPr="001D219E">
              <w:rPr>
                <w:lang w:eastAsia="en-US"/>
              </w:rPr>
              <w:t xml:space="preserve"> «</w:t>
            </w:r>
            <w:proofErr w:type="spellStart"/>
            <w:r w:rsidRPr="001D219E">
              <w:rPr>
                <w:lang w:eastAsia="en-US"/>
              </w:rPr>
              <w:t>Кураканни</w:t>
            </w:r>
            <w:proofErr w:type="spellEnd"/>
            <w:r w:rsidRPr="001D219E">
              <w:rPr>
                <w:lang w:eastAsia="en-US"/>
              </w:rPr>
              <w:t xml:space="preserve"> </w:t>
            </w:r>
            <w:proofErr w:type="spellStart"/>
            <w:r w:rsidRPr="001D219E">
              <w:rPr>
                <w:lang w:eastAsia="en-US"/>
              </w:rPr>
              <w:t>курать</w:t>
            </w:r>
            <w:proofErr w:type="spellEnd"/>
            <w:r w:rsidRPr="001D219E">
              <w:rPr>
                <w:lang w:eastAsia="en-US"/>
              </w:rPr>
              <w:t xml:space="preserve">». Басня Михаила </w:t>
            </w:r>
            <w:proofErr w:type="spellStart"/>
            <w:r w:rsidRPr="001D219E">
              <w:rPr>
                <w:lang w:eastAsia="en-US"/>
              </w:rPr>
              <w:t>Юхма</w:t>
            </w:r>
            <w:proofErr w:type="spellEnd"/>
            <w:r w:rsidRPr="001D219E">
              <w:rPr>
                <w:lang w:eastAsia="en-US"/>
              </w:rPr>
              <w:t xml:space="preserve"> «Картофельная ботва и лебеда». Вас</w:t>
            </w:r>
            <w:r w:rsidRPr="001D219E">
              <w:rPr>
                <w:lang w:val="tt-RU" w:eastAsia="en-US"/>
              </w:rPr>
              <w:t>илий</w:t>
            </w:r>
            <w:r w:rsidRPr="001D219E">
              <w:rPr>
                <w:lang w:eastAsia="en-US"/>
              </w:rPr>
              <w:t xml:space="preserve"> Игнатьев </w:t>
            </w:r>
            <w:r w:rsidRPr="001D219E">
              <w:rPr>
                <w:lang w:val="tt-RU" w:eastAsia="en-US"/>
              </w:rPr>
              <w:t xml:space="preserve"> </w:t>
            </w:r>
            <w:r w:rsidRPr="001D219E">
              <w:rPr>
                <w:lang w:eastAsia="en-US"/>
              </w:rPr>
              <w:t>«Кошачья борода».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7B4CBD" w:rsidP="007B4CBD">
            <w:pPr>
              <w:tabs>
                <w:tab w:val="left" w:pos="219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="003848A9"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>5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А. Калган </w:t>
            </w:r>
            <w:r w:rsidRPr="001D219E">
              <w:rPr>
                <w:lang w:val="tt-RU" w:eastAsia="en-US"/>
              </w:rPr>
              <w:t xml:space="preserve"> </w:t>
            </w:r>
            <w:r w:rsidRPr="001D219E">
              <w:rPr>
                <w:lang w:eastAsia="en-US"/>
              </w:rPr>
              <w:t>«Трусливый Заяц».  Юмор и сатира.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tabs>
                <w:tab w:val="left" w:pos="219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  <w:r w:rsidRPr="001D219E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>6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>Тема, идея, проблема в рассказе А. Николаева «Бабушка Юры».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tabs>
                <w:tab w:val="left" w:pos="219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  <w:r w:rsidRPr="001D219E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>7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Жанровые особенности басни  </w:t>
            </w:r>
            <w:proofErr w:type="spellStart"/>
            <w:r w:rsidRPr="001D219E">
              <w:rPr>
                <w:lang w:eastAsia="en-US"/>
              </w:rPr>
              <w:t>П.Эйзина</w:t>
            </w:r>
            <w:proofErr w:type="spellEnd"/>
            <w:r w:rsidRPr="001D219E">
              <w:rPr>
                <w:lang w:eastAsia="en-US"/>
              </w:rPr>
              <w:t xml:space="preserve"> «Береза и ветла», В. </w:t>
            </w:r>
            <w:proofErr w:type="spellStart"/>
            <w:r w:rsidRPr="001D219E">
              <w:rPr>
                <w:lang w:eastAsia="en-US"/>
              </w:rPr>
              <w:t>Бурнаевского</w:t>
            </w:r>
            <w:proofErr w:type="spellEnd"/>
          </w:p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 «Обида и прощение».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tabs>
                <w:tab w:val="left" w:pos="219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  <w:r w:rsidRPr="001D219E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>8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Виды искусства. Л. </w:t>
            </w:r>
            <w:proofErr w:type="spellStart"/>
            <w:r w:rsidRPr="001D219E">
              <w:rPr>
                <w:lang w:eastAsia="en-US"/>
              </w:rPr>
              <w:t>Сарине</w:t>
            </w:r>
            <w:proofErr w:type="spellEnd"/>
            <w:r w:rsidRPr="001D219E">
              <w:rPr>
                <w:lang w:eastAsia="en-US"/>
              </w:rPr>
              <w:t xml:space="preserve"> « Бабушка».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tabs>
                <w:tab w:val="left" w:pos="219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  <w:r w:rsidRPr="001D219E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494A55">
        <w:trPr>
          <w:trHeight w:val="4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 w:rsidP="00494A55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В. </w:t>
            </w:r>
            <w:proofErr w:type="spellStart"/>
            <w:r w:rsidRPr="001D219E">
              <w:rPr>
                <w:lang w:eastAsia="en-US"/>
              </w:rPr>
              <w:t>Элпи</w:t>
            </w:r>
            <w:proofErr w:type="spellEnd"/>
            <w:r w:rsidRPr="001D219E">
              <w:rPr>
                <w:lang w:eastAsia="en-US"/>
              </w:rPr>
              <w:t xml:space="preserve"> «Ребенок, рожденный видеть </w:t>
            </w:r>
            <w:proofErr w:type="spellStart"/>
            <w:r w:rsidRPr="001D219E">
              <w:rPr>
                <w:lang w:eastAsia="en-US"/>
              </w:rPr>
              <w:t>красоту»</w:t>
            </w:r>
            <w:proofErr w:type="gramStart"/>
            <w:r w:rsidRPr="001D219E">
              <w:rPr>
                <w:lang w:eastAsia="en-US"/>
              </w:rPr>
              <w:t>.Е</w:t>
            </w:r>
            <w:proofErr w:type="gramEnd"/>
            <w:r w:rsidRPr="001D219E">
              <w:rPr>
                <w:lang w:eastAsia="en-US"/>
              </w:rPr>
              <w:t>лен</w:t>
            </w:r>
            <w:proofErr w:type="spellEnd"/>
            <w:r w:rsidRPr="001D219E">
              <w:rPr>
                <w:lang w:eastAsia="en-US"/>
              </w:rPr>
              <w:t xml:space="preserve"> </w:t>
            </w:r>
            <w:proofErr w:type="spellStart"/>
            <w:r w:rsidRPr="001D219E">
              <w:rPr>
                <w:lang w:eastAsia="en-US"/>
              </w:rPr>
              <w:t>Нарпи</w:t>
            </w:r>
            <w:proofErr w:type="spellEnd"/>
            <w:r w:rsidRPr="001D219E">
              <w:rPr>
                <w:lang w:eastAsia="en-US"/>
              </w:rPr>
              <w:t xml:space="preserve"> «Долг». В. Туркай «</w:t>
            </w:r>
            <w:proofErr w:type="spellStart"/>
            <w:r w:rsidRPr="001D219E">
              <w:rPr>
                <w:lang w:eastAsia="en-US"/>
              </w:rPr>
              <w:t>Ниме</w:t>
            </w:r>
            <w:proofErr w:type="spellEnd"/>
            <w:r w:rsidRPr="001D219E">
              <w:rPr>
                <w:lang w:eastAsia="en-US"/>
              </w:rPr>
              <w:t xml:space="preserve">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804FC5" w:rsidP="00804FC5">
            <w:pPr>
              <w:tabs>
                <w:tab w:val="left" w:pos="219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="003848A9"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proofErr w:type="spellStart"/>
            <w:r w:rsidRPr="001D219E">
              <w:rPr>
                <w:lang w:eastAsia="en-US"/>
              </w:rPr>
              <w:t>В.Давыдов-Анатри</w:t>
            </w:r>
            <w:proofErr w:type="spellEnd"/>
            <w:r w:rsidRPr="001D219E">
              <w:rPr>
                <w:lang w:eastAsia="en-US"/>
              </w:rPr>
              <w:t xml:space="preserve"> « Нежданная беда». </w:t>
            </w:r>
            <w:r w:rsidR="00BD40BC">
              <w:rPr>
                <w:lang w:eastAsia="en-US"/>
              </w:rPr>
              <w:t>Василий Петров  «Кувшин»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804FC5" w:rsidP="00804FC5">
            <w:pPr>
              <w:tabs>
                <w:tab w:val="left" w:pos="219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="003848A9"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494A55">
        <w:trPr>
          <w:trHeight w:val="41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 w:rsidP="00CE50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Тема, идея, проблема рассказа В. </w:t>
            </w:r>
            <w:proofErr w:type="spellStart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Элпи</w:t>
            </w:r>
            <w:proofErr w:type="spellEnd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«Вместе с сестрой». Композиция произведения.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804FC5" w:rsidP="00804FC5">
            <w:pPr>
              <w:tabs>
                <w:tab w:val="left" w:pos="219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="003848A9"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 w:rsidP="001D219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И. </w:t>
            </w:r>
            <w:proofErr w:type="spellStart"/>
            <w:r w:rsidRPr="001D219E">
              <w:rPr>
                <w:lang w:eastAsia="en-US"/>
              </w:rPr>
              <w:t>Ахрат</w:t>
            </w:r>
            <w:proofErr w:type="spellEnd"/>
            <w:r w:rsidRPr="001D219E">
              <w:rPr>
                <w:lang w:val="tt-RU" w:eastAsia="en-US"/>
              </w:rPr>
              <w:t>. Рассказ</w:t>
            </w:r>
            <w:r w:rsidRPr="001D219E">
              <w:rPr>
                <w:lang w:eastAsia="en-US"/>
              </w:rPr>
              <w:t xml:space="preserve"> «Поющие бутылки». Ю. </w:t>
            </w:r>
            <w:proofErr w:type="spellStart"/>
            <w:r w:rsidRPr="001D219E">
              <w:rPr>
                <w:lang w:eastAsia="en-US"/>
              </w:rPr>
              <w:t>Сементер</w:t>
            </w:r>
            <w:proofErr w:type="spellEnd"/>
            <w:r w:rsidRPr="001D219E">
              <w:rPr>
                <w:lang w:eastAsia="en-US"/>
              </w:rPr>
              <w:t xml:space="preserve">  «Перехитрил смерть».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804FC5" w:rsidP="00804FC5">
            <w:pPr>
              <w:tabs>
                <w:tab w:val="left" w:pos="219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</w:t>
            </w:r>
            <w:r w:rsidR="003848A9"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Л. Сачкова  «</w:t>
            </w:r>
            <w:r w:rsidRPr="001D219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Непоседа</w:t>
            </w: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Г. </w:t>
            </w:r>
            <w:proofErr w:type="spellStart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Айхи</w:t>
            </w:r>
            <w:proofErr w:type="spellEnd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 Человек и сцена»</w:t>
            </w:r>
          </w:p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Описание литературного героя по пьесе «</w:t>
            </w:r>
            <w:r w:rsidRPr="001D219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Непоседа</w:t>
            </w: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7B4C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 О. Туркай «С другом и </w:t>
            </w:r>
            <w:proofErr w:type="gramStart"/>
            <w:r w:rsidRPr="001D219E">
              <w:rPr>
                <w:lang w:eastAsia="en-US"/>
              </w:rPr>
              <w:t>слабый</w:t>
            </w:r>
            <w:proofErr w:type="gramEnd"/>
            <w:r w:rsidRPr="001D219E">
              <w:rPr>
                <w:lang w:eastAsia="en-US"/>
              </w:rPr>
              <w:t xml:space="preserve"> сильнее».</w:t>
            </w:r>
            <w:r w:rsidR="00BD40BC">
              <w:rPr>
                <w:lang w:eastAsia="en-US"/>
              </w:rPr>
              <w:t xml:space="preserve"> Анатолий </w:t>
            </w:r>
            <w:proofErr w:type="spellStart"/>
            <w:r w:rsidR="00BD40BC">
              <w:rPr>
                <w:lang w:eastAsia="en-US"/>
              </w:rPr>
              <w:t>Хмыт</w:t>
            </w:r>
            <w:proofErr w:type="spellEnd"/>
            <w:r w:rsidR="00BD40BC">
              <w:rPr>
                <w:lang w:eastAsia="en-US"/>
              </w:rPr>
              <w:t xml:space="preserve"> «Рафик»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А. Калкан «</w:t>
            </w:r>
            <w:proofErr w:type="spellStart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Алим</w:t>
            </w:r>
            <w:proofErr w:type="spellEnd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». Сравнительная характеристика главных героев драмы «</w:t>
            </w:r>
            <w:proofErr w:type="spellStart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Алим</w:t>
            </w:r>
            <w:proofErr w:type="spellEnd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BD40B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Василий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Алентей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«Хитрость врага»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18-19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Иван </w:t>
            </w:r>
            <w:proofErr w:type="spellStart"/>
            <w:r w:rsidRPr="001D219E">
              <w:rPr>
                <w:lang w:eastAsia="en-US"/>
              </w:rPr>
              <w:t>Лисаев</w:t>
            </w:r>
            <w:proofErr w:type="spellEnd"/>
            <w:r w:rsidRPr="001D219E">
              <w:rPr>
                <w:lang w:val="tt-RU" w:eastAsia="en-US"/>
              </w:rPr>
              <w:t xml:space="preserve">  “</w:t>
            </w:r>
            <w:r w:rsidRPr="001D219E">
              <w:rPr>
                <w:lang w:eastAsia="en-US"/>
              </w:rPr>
              <w:t xml:space="preserve">Не рожден быть победим болезнью».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 стихотворения С. </w:t>
            </w:r>
            <w:proofErr w:type="spellStart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Шавли</w:t>
            </w:r>
            <w:proofErr w:type="spellEnd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«Хвастливый Вася».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="00804FC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</w:t>
            </w: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Тема, идея рассказа </w:t>
            </w:r>
            <w:proofErr w:type="spellStart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Л.Сачковой</w:t>
            </w:r>
            <w:proofErr w:type="spellEnd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«Оля – </w:t>
            </w:r>
            <w:proofErr w:type="spellStart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Улька</w:t>
            </w:r>
            <w:proofErr w:type="spellEnd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Композиция, сюжет, рассказа </w:t>
            </w:r>
            <w:proofErr w:type="spellStart"/>
            <w:r w:rsidRPr="001D219E">
              <w:rPr>
                <w:lang w:eastAsia="en-US"/>
              </w:rPr>
              <w:t>А.Лазаревой</w:t>
            </w:r>
            <w:proofErr w:type="spellEnd"/>
            <w:r w:rsidRPr="001D219E">
              <w:rPr>
                <w:lang w:eastAsia="en-US"/>
              </w:rPr>
              <w:t xml:space="preserve"> «Урок начался».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BD40BC" w:rsidRDefault="003848A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  <w:t xml:space="preserve"> </w:t>
            </w:r>
            <w:r w:rsidR="00BD40B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Александр Галкин «Живой подарок»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7B4C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П. Афанасьев  «Делай добро».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Тема, идея, проблема рассказа </w:t>
            </w:r>
            <w:proofErr w:type="spellStart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Е.Лисиной</w:t>
            </w:r>
            <w:proofErr w:type="spellEnd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«Краюшек хлеба».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Художественные образы в стихотворениях </w:t>
            </w:r>
            <w:proofErr w:type="spellStart"/>
            <w:r w:rsidRPr="001D219E">
              <w:rPr>
                <w:lang w:eastAsia="en-US"/>
              </w:rPr>
              <w:t>А.Воробьева</w:t>
            </w:r>
            <w:proofErr w:type="spellEnd"/>
            <w:r w:rsidRPr="001D219E">
              <w:rPr>
                <w:lang w:eastAsia="en-US"/>
              </w:rPr>
              <w:t xml:space="preserve"> «Весеннее поле», «Хлеб».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Поэтический язык. Размеры стихотворений.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Георгий Ефимов «Кусок хлеба».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1D219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азвитие речи. </w:t>
            </w: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Работа по картине</w:t>
            </w:r>
          </w:p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Н.П.Карачарского</w:t>
            </w:r>
            <w:proofErr w:type="spellEnd"/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«На чувашском поле».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Тема, идея рассказа  Г. Волкова «Золотая земля».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494A55">
        <w:trPr>
          <w:trHeight w:val="25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 w:rsidP="00494A55">
            <w:pPr>
              <w:pStyle w:val="a4"/>
              <w:rPr>
                <w:lang w:eastAsia="en-US"/>
              </w:rPr>
            </w:pPr>
            <w:r w:rsidRPr="001D219E">
              <w:rPr>
                <w:lang w:eastAsia="en-US"/>
              </w:rPr>
              <w:t xml:space="preserve">И. </w:t>
            </w:r>
            <w:proofErr w:type="spellStart"/>
            <w:r w:rsidRPr="001D219E">
              <w:rPr>
                <w:lang w:eastAsia="en-US"/>
              </w:rPr>
              <w:t>Ивник</w:t>
            </w:r>
            <w:proofErr w:type="spellEnd"/>
            <w:r w:rsidRPr="001D219E">
              <w:rPr>
                <w:lang w:eastAsia="en-US"/>
              </w:rPr>
              <w:t xml:space="preserve"> «Рассвет настает».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Итоговое контрольное 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244698" w:rsidP="00494A55">
            <w:pPr>
              <w:jc w:val="both"/>
              <w:rPr>
                <w:lang w:eastAsia="en-US"/>
              </w:rPr>
            </w:pPr>
            <w:r w:rsidRPr="00244698">
              <w:rPr>
                <w:rFonts w:ascii="Times New Roman" w:hAnsi="Times New Roman"/>
                <w:sz w:val="24"/>
                <w:szCs w:val="24"/>
              </w:rPr>
              <w:t>Родная поэзия на разных языках; ми</w:t>
            </w:r>
            <w:r>
              <w:rPr>
                <w:rFonts w:ascii="Times New Roman" w:hAnsi="Times New Roman"/>
                <w:sz w:val="24"/>
                <w:szCs w:val="24"/>
              </w:rPr>
              <w:t>ровая поэзия на чувашском языке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848A9" w:rsidRPr="001D219E" w:rsidTr="003E491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34-35</w:t>
            </w:r>
          </w:p>
        </w:tc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102" w:rsidRPr="000E3102" w:rsidRDefault="000E3102">
            <w:pPr>
              <w:rPr>
                <w:rFonts w:ascii="Times New Roman" w:hAnsi="Times New Roman"/>
                <w:sz w:val="24"/>
                <w:szCs w:val="24"/>
              </w:rPr>
            </w:pPr>
            <w:r w:rsidRPr="000E3102">
              <w:rPr>
                <w:rFonts w:ascii="Times New Roman" w:hAnsi="Times New Roman"/>
                <w:sz w:val="24"/>
                <w:szCs w:val="24"/>
              </w:rPr>
              <w:t>Писатели родственных народов (тюркская литература).</w:t>
            </w:r>
          </w:p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Урок – обобщение по изученным темам.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A9" w:rsidRPr="001D219E" w:rsidRDefault="003848A9">
            <w:pPr>
              <w:tabs>
                <w:tab w:val="left" w:pos="21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219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A9" w:rsidRPr="001D219E" w:rsidRDefault="003848A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4B7794" w:rsidRPr="00873A52" w:rsidRDefault="004B7794" w:rsidP="00494A5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B7794" w:rsidRPr="00873A52" w:rsidSect="00494A5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212A"/>
    <w:multiLevelType w:val="hybridMultilevel"/>
    <w:tmpl w:val="E194A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7015A"/>
    <w:multiLevelType w:val="hybridMultilevel"/>
    <w:tmpl w:val="12A00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C0E44"/>
    <w:multiLevelType w:val="hybridMultilevel"/>
    <w:tmpl w:val="CBB8C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C14F2"/>
    <w:multiLevelType w:val="hybridMultilevel"/>
    <w:tmpl w:val="D402042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011016F"/>
    <w:multiLevelType w:val="hybridMultilevel"/>
    <w:tmpl w:val="750A5A54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09A1430"/>
    <w:multiLevelType w:val="hybridMultilevel"/>
    <w:tmpl w:val="3E0CC2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DE531D"/>
    <w:multiLevelType w:val="hybridMultilevel"/>
    <w:tmpl w:val="B7302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6538C"/>
    <w:multiLevelType w:val="hybridMultilevel"/>
    <w:tmpl w:val="B1662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0A5F71"/>
    <w:multiLevelType w:val="hybridMultilevel"/>
    <w:tmpl w:val="64AA377A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81E1D38"/>
    <w:multiLevelType w:val="hybridMultilevel"/>
    <w:tmpl w:val="505AEB88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E226651"/>
    <w:multiLevelType w:val="hybridMultilevel"/>
    <w:tmpl w:val="1464ACEE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06"/>
    <w:rsid w:val="000E3102"/>
    <w:rsid w:val="001D219E"/>
    <w:rsid w:val="00244698"/>
    <w:rsid w:val="003848A9"/>
    <w:rsid w:val="003E491E"/>
    <w:rsid w:val="00494A55"/>
    <w:rsid w:val="004B7794"/>
    <w:rsid w:val="007B4CBD"/>
    <w:rsid w:val="00804FC5"/>
    <w:rsid w:val="00873A52"/>
    <w:rsid w:val="009549D0"/>
    <w:rsid w:val="00A916FD"/>
    <w:rsid w:val="00BD40BC"/>
    <w:rsid w:val="00C15A06"/>
    <w:rsid w:val="00C55E5A"/>
    <w:rsid w:val="00CE50ED"/>
    <w:rsid w:val="00F8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5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549D0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73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873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73A5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873A52"/>
    <w:rPr>
      <w:rFonts w:ascii="Times New Roman" w:hAnsi="Times New Roman" w:cs="Times New Roman" w:hint="default"/>
      <w:sz w:val="24"/>
      <w:szCs w:val="24"/>
    </w:rPr>
  </w:style>
  <w:style w:type="table" w:styleId="a7">
    <w:name w:val="Table Grid"/>
    <w:basedOn w:val="a1"/>
    <w:uiPriority w:val="59"/>
    <w:rsid w:val="00873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549D0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a6">
    <w:name w:val="Абзац списка Знак"/>
    <w:link w:val="a5"/>
    <w:uiPriority w:val="99"/>
    <w:locked/>
    <w:rsid w:val="00954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549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Zag11">
    <w:name w:val="Zag_11"/>
    <w:rsid w:val="009549D0"/>
  </w:style>
  <w:style w:type="character" w:customStyle="1" w:styleId="a8">
    <w:name w:val="Обычный (веб) Знак"/>
    <w:link w:val="a9"/>
    <w:uiPriority w:val="99"/>
    <w:semiHidden/>
    <w:locked/>
    <w:rsid w:val="009549D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link w:val="a8"/>
    <w:uiPriority w:val="99"/>
    <w:semiHidden/>
    <w:unhideWhenUsed/>
    <w:rsid w:val="009549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unhideWhenUsed/>
    <w:rsid w:val="009549D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rsid w:val="009549D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5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549D0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73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873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73A5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873A52"/>
    <w:rPr>
      <w:rFonts w:ascii="Times New Roman" w:hAnsi="Times New Roman" w:cs="Times New Roman" w:hint="default"/>
      <w:sz w:val="24"/>
      <w:szCs w:val="24"/>
    </w:rPr>
  </w:style>
  <w:style w:type="table" w:styleId="a7">
    <w:name w:val="Table Grid"/>
    <w:basedOn w:val="a1"/>
    <w:uiPriority w:val="59"/>
    <w:rsid w:val="00873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549D0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a6">
    <w:name w:val="Абзац списка Знак"/>
    <w:link w:val="a5"/>
    <w:uiPriority w:val="99"/>
    <w:locked/>
    <w:rsid w:val="00954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549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Zag11">
    <w:name w:val="Zag_11"/>
    <w:rsid w:val="009549D0"/>
  </w:style>
  <w:style w:type="character" w:customStyle="1" w:styleId="a8">
    <w:name w:val="Обычный (веб) Знак"/>
    <w:link w:val="a9"/>
    <w:uiPriority w:val="99"/>
    <w:semiHidden/>
    <w:locked/>
    <w:rsid w:val="009549D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link w:val="a8"/>
    <w:uiPriority w:val="99"/>
    <w:semiHidden/>
    <w:unhideWhenUsed/>
    <w:rsid w:val="009549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unhideWhenUsed/>
    <w:rsid w:val="009549D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rsid w:val="009549D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3371</Words>
  <Characters>19221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Марина</cp:lastModifiedBy>
  <cp:revision>2</cp:revision>
  <cp:lastPrinted>2019-04-05T09:32:00Z</cp:lastPrinted>
  <dcterms:created xsi:type="dcterms:W3CDTF">2020-02-09T19:22:00Z</dcterms:created>
  <dcterms:modified xsi:type="dcterms:W3CDTF">2020-02-09T19:22:00Z</dcterms:modified>
</cp:coreProperties>
</file>